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FFE59" w14:textId="77777777" w:rsidR="00467D2B" w:rsidRDefault="00467D2B" w:rsidP="00467D2B">
      <w:pPr>
        <w:pStyle w:val="rozdzia"/>
        <w:rPr>
          <w:rStyle w:val="tekstdokbold"/>
          <w:b w:val="0"/>
          <w:sz w:val="24"/>
          <w:szCs w:val="24"/>
        </w:rPr>
      </w:pPr>
      <w:r>
        <w:rPr>
          <w:b/>
          <w:sz w:val="24"/>
          <w:szCs w:val="24"/>
        </w:rPr>
        <w:t>ZAŁĄCZNIK NR 3</w:t>
      </w:r>
    </w:p>
    <w:p w14:paraId="21FD74D3" w14:textId="77777777" w:rsidR="00467D2B" w:rsidRDefault="00467D2B" w:rsidP="00467D2B">
      <w:pPr>
        <w:jc w:val="both"/>
        <w:rPr>
          <w:rFonts w:ascii="Times New Roman" w:hAnsi="Times New Roman"/>
          <w:b/>
        </w:rPr>
      </w:pPr>
    </w:p>
    <w:p w14:paraId="137789FD" w14:textId="77777777" w:rsidR="00467D2B" w:rsidRDefault="00467D2B" w:rsidP="00467D2B">
      <w:pPr>
        <w:jc w:val="center"/>
        <w:rPr>
          <w:rFonts w:ascii="Times New Roman" w:hAnsi="Times New Roman"/>
          <w:b/>
          <w:szCs w:val="24"/>
        </w:rPr>
      </w:pPr>
      <w:r>
        <w:rPr>
          <w:rFonts w:ascii="Times New Roman" w:hAnsi="Times New Roman"/>
          <w:b/>
          <w:szCs w:val="24"/>
        </w:rPr>
        <w:t>ISTOTNE POSTANOWIENIA UMOWY</w:t>
      </w:r>
    </w:p>
    <w:p w14:paraId="6BF55F63" w14:textId="77777777" w:rsidR="00467D2B" w:rsidRDefault="00467D2B" w:rsidP="00467D2B">
      <w:pPr>
        <w:jc w:val="both"/>
        <w:rPr>
          <w:rFonts w:ascii="Times New Roman" w:hAnsi="Times New Roman"/>
          <w:b/>
          <w:szCs w:val="24"/>
        </w:rPr>
      </w:pPr>
    </w:p>
    <w:p w14:paraId="3F5946CF" w14:textId="77777777" w:rsidR="00467D2B" w:rsidRDefault="00467D2B" w:rsidP="00467D2B">
      <w:pPr>
        <w:numPr>
          <w:ilvl w:val="0"/>
          <w:numId w:val="1"/>
        </w:numPr>
        <w:jc w:val="center"/>
        <w:rPr>
          <w:rFonts w:ascii="Times New Roman" w:hAnsi="Times New Roman"/>
          <w:b/>
          <w:szCs w:val="24"/>
        </w:rPr>
      </w:pPr>
      <w:r>
        <w:rPr>
          <w:rFonts w:ascii="Times New Roman" w:hAnsi="Times New Roman"/>
          <w:b/>
          <w:szCs w:val="24"/>
        </w:rPr>
        <w:t>PRZEDMIOT UMOWY</w:t>
      </w:r>
    </w:p>
    <w:p w14:paraId="178AA38C" w14:textId="77777777" w:rsidR="00467D2B" w:rsidRDefault="00467D2B" w:rsidP="00467D2B">
      <w:pPr>
        <w:pStyle w:val="Tekstpodstawowy"/>
        <w:rPr>
          <w:rFonts w:ascii="Times New Roman" w:hAnsi="Times New Roman"/>
          <w:szCs w:val="24"/>
        </w:rPr>
      </w:pPr>
      <w:r>
        <w:rPr>
          <w:rFonts w:ascii="Times New Roman" w:hAnsi="Times New Roman"/>
          <w:szCs w:val="24"/>
        </w:rPr>
        <w:t>W wyniku dokonania przez Zamawiającego wyboru oferty Wykonawcy w trybie przetargu ofertowego obie strony zgodnie oświadczają, że zawarły umowę następującej treści:</w:t>
      </w:r>
    </w:p>
    <w:p w14:paraId="3CB0EACE" w14:textId="77777777" w:rsidR="00467D2B" w:rsidRDefault="00467D2B" w:rsidP="00467D2B">
      <w:pPr>
        <w:suppressAutoHyphens/>
        <w:spacing w:line="360" w:lineRule="auto"/>
        <w:jc w:val="both"/>
        <w:rPr>
          <w:rFonts w:ascii="Times New Roman" w:hAnsi="Times New Roman"/>
          <w:szCs w:val="24"/>
        </w:rPr>
      </w:pPr>
      <w:r>
        <w:rPr>
          <w:rFonts w:ascii="Times New Roman" w:hAnsi="Times New Roman"/>
          <w:szCs w:val="24"/>
        </w:rPr>
        <w:t xml:space="preserve"> </w:t>
      </w:r>
    </w:p>
    <w:p w14:paraId="6A2CBC79" w14:textId="77777777" w:rsidR="00467D2B" w:rsidRDefault="00467D2B" w:rsidP="00467D2B">
      <w:pPr>
        <w:shd w:val="clear" w:color="auto" w:fill="E6E6E6"/>
        <w:suppressAutoHyphens/>
        <w:spacing w:line="360" w:lineRule="auto"/>
        <w:jc w:val="center"/>
        <w:rPr>
          <w:rFonts w:ascii="Times New Roman" w:hAnsi="Times New Roman"/>
          <w:b/>
          <w:szCs w:val="24"/>
        </w:rPr>
      </w:pPr>
      <w:r>
        <w:rPr>
          <w:rFonts w:ascii="Times New Roman" w:hAnsi="Times New Roman"/>
          <w:b/>
          <w:szCs w:val="24"/>
        </w:rPr>
        <w:t>§ 1</w:t>
      </w:r>
    </w:p>
    <w:p w14:paraId="3771C515" w14:textId="77777777" w:rsidR="00467D2B" w:rsidRDefault="00467D2B" w:rsidP="00467D2B">
      <w:pPr>
        <w:pStyle w:val="Nagwek1"/>
        <w:shd w:val="clear" w:color="auto" w:fill="E6E6E6"/>
        <w:suppressAutoHyphens/>
        <w:rPr>
          <w:rFonts w:ascii="Times New Roman" w:hAnsi="Times New Roman"/>
          <w:sz w:val="24"/>
          <w:szCs w:val="24"/>
        </w:rPr>
      </w:pPr>
      <w:r>
        <w:rPr>
          <w:rFonts w:ascii="Times New Roman" w:hAnsi="Times New Roman"/>
          <w:sz w:val="24"/>
          <w:szCs w:val="24"/>
        </w:rPr>
        <w:t>Przedmiot umowy</w:t>
      </w:r>
    </w:p>
    <w:p w14:paraId="22A28DD9" w14:textId="77777777" w:rsidR="00467D2B" w:rsidRDefault="00467D2B" w:rsidP="00467D2B">
      <w:pPr>
        <w:jc w:val="both"/>
        <w:rPr>
          <w:rFonts w:ascii="Times New Roman" w:hAnsi="Times New Roman"/>
          <w:szCs w:val="24"/>
        </w:rPr>
      </w:pPr>
    </w:p>
    <w:p w14:paraId="512881CB" w14:textId="0A118BF9" w:rsidR="00467D2B" w:rsidRDefault="00467D2B" w:rsidP="006C675A">
      <w:pPr>
        <w:pStyle w:val="Tekstpodstawowy"/>
        <w:numPr>
          <w:ilvl w:val="0"/>
          <w:numId w:val="2"/>
        </w:numPr>
        <w:tabs>
          <w:tab w:val="left" w:pos="567"/>
          <w:tab w:val="left" w:pos="863"/>
          <w:tab w:val="left" w:pos="1368"/>
          <w:tab w:val="left" w:pos="1980"/>
          <w:tab w:val="left" w:pos="5700"/>
        </w:tabs>
        <w:rPr>
          <w:rFonts w:ascii="Times New Roman" w:hAnsi="Times New Roman"/>
          <w:szCs w:val="24"/>
        </w:rPr>
      </w:pPr>
      <w:r>
        <w:rPr>
          <w:rFonts w:ascii="Times New Roman" w:hAnsi="Times New Roman"/>
          <w:szCs w:val="24"/>
        </w:rPr>
        <w:t xml:space="preserve"> Zamawiający zleca, a Wykonawca przyjmuje do wykonania pracy  polegające na </w:t>
      </w:r>
      <w:r>
        <w:rPr>
          <w:rFonts w:ascii="Times New Roman" w:hAnsi="Times New Roman"/>
          <w:b/>
          <w:szCs w:val="24"/>
        </w:rPr>
        <w:t xml:space="preserve">wykonaniu  prac konserwacyjnych miejsca </w:t>
      </w:r>
      <w:r w:rsidR="00827CB8">
        <w:rPr>
          <w:rFonts w:ascii="Times New Roman" w:hAnsi="Times New Roman"/>
          <w:b/>
          <w:szCs w:val="24"/>
        </w:rPr>
        <w:t xml:space="preserve">okazjonalnie wykorzystywanego                           </w:t>
      </w:r>
      <w:r>
        <w:rPr>
          <w:rFonts w:ascii="Times New Roman" w:hAnsi="Times New Roman"/>
          <w:b/>
          <w:szCs w:val="24"/>
        </w:rPr>
        <w:t xml:space="preserve"> do kąpania na rzece Bzurze teren działki gruntowej o nr ewidencyjnym 1750/1 położony w Sochaczewie przy ul. Moniuszki”</w:t>
      </w:r>
      <w:r>
        <w:rPr>
          <w:rFonts w:ascii="Times New Roman" w:hAnsi="Times New Roman"/>
          <w:szCs w:val="24"/>
        </w:rPr>
        <w:t xml:space="preserve"> zgodnie ze złożoną ofertą. Zamawiający oświadcza, że posiada prawo do dysponowania nieruchomością do celu wykonania prac.</w:t>
      </w:r>
    </w:p>
    <w:p w14:paraId="77B31439" w14:textId="72F80CEF" w:rsidR="006C675A" w:rsidRDefault="006C675A" w:rsidP="006C675A">
      <w:pPr>
        <w:pStyle w:val="Tekstpodstawowy2"/>
        <w:numPr>
          <w:ilvl w:val="0"/>
          <w:numId w:val="2"/>
        </w:numPr>
        <w:tabs>
          <w:tab w:val="center" w:pos="426"/>
        </w:tabs>
        <w:spacing w:line="240" w:lineRule="auto"/>
        <w:rPr>
          <w:rFonts w:ascii="Times New Roman" w:hAnsi="Times New Roman"/>
          <w:b/>
          <w:szCs w:val="24"/>
        </w:rPr>
      </w:pPr>
      <w:r w:rsidRPr="00A26577">
        <w:rPr>
          <w:rFonts w:ascii="Times New Roman" w:hAnsi="Times New Roman"/>
          <w:szCs w:val="24"/>
        </w:rPr>
        <w:t>Zakres robót do wykonania</w:t>
      </w:r>
      <w:r>
        <w:rPr>
          <w:rFonts w:ascii="Times New Roman" w:hAnsi="Times New Roman"/>
          <w:szCs w:val="24"/>
        </w:rPr>
        <w:t>:</w:t>
      </w:r>
    </w:p>
    <w:p w14:paraId="2C1BCE9D" w14:textId="77777777" w:rsidR="006C675A" w:rsidRPr="00A3620D" w:rsidRDefault="006C675A" w:rsidP="006C675A">
      <w:pPr>
        <w:pStyle w:val="Akapitzlist"/>
        <w:numPr>
          <w:ilvl w:val="0"/>
          <w:numId w:val="16"/>
        </w:numPr>
        <w:tabs>
          <w:tab w:val="left" w:pos="284"/>
        </w:tabs>
        <w:jc w:val="both"/>
        <w:rPr>
          <w:rFonts w:ascii="Times New Roman" w:hAnsi="Times New Roman"/>
          <w:sz w:val="24"/>
          <w:szCs w:val="24"/>
        </w:rPr>
      </w:pPr>
      <w:r>
        <w:rPr>
          <w:rFonts w:ascii="Times New Roman" w:hAnsi="Times New Roman"/>
          <w:sz w:val="24"/>
          <w:szCs w:val="24"/>
        </w:rPr>
        <w:t>Oczyszczenie powierzchni około 300m</w:t>
      </w:r>
      <w:r w:rsidRPr="00873701">
        <w:rPr>
          <w:rFonts w:ascii="Times New Roman" w:hAnsi="Times New Roman"/>
          <w:sz w:val="24"/>
          <w:szCs w:val="24"/>
          <w:vertAlign w:val="superscript"/>
        </w:rPr>
        <w:t>3</w:t>
      </w:r>
      <w:r>
        <w:rPr>
          <w:rFonts w:ascii="Times New Roman" w:hAnsi="Times New Roman"/>
          <w:sz w:val="24"/>
          <w:szCs w:val="24"/>
        </w:rPr>
        <w:t xml:space="preserve"> o głębokości istniejącej, w tym brodzik dla dzieci o powierzchni około 100 m</w:t>
      </w:r>
      <w:r w:rsidRPr="00A3620D">
        <w:rPr>
          <w:rFonts w:ascii="Times New Roman" w:hAnsi="Times New Roman"/>
          <w:sz w:val="24"/>
          <w:szCs w:val="24"/>
          <w:vertAlign w:val="superscript"/>
        </w:rPr>
        <w:t>2</w:t>
      </w:r>
      <w:r>
        <w:rPr>
          <w:rFonts w:ascii="Times New Roman" w:hAnsi="Times New Roman"/>
          <w:sz w:val="24"/>
          <w:szCs w:val="24"/>
        </w:rPr>
        <w:t xml:space="preserve"> i głębokości około 40 cm.</w:t>
      </w:r>
    </w:p>
    <w:p w14:paraId="41D229D6" w14:textId="77777777" w:rsidR="006C675A" w:rsidRPr="007D48B8" w:rsidRDefault="006C675A" w:rsidP="006C675A">
      <w:pPr>
        <w:pStyle w:val="Akapitzlist"/>
        <w:numPr>
          <w:ilvl w:val="0"/>
          <w:numId w:val="16"/>
        </w:numPr>
        <w:tabs>
          <w:tab w:val="left" w:pos="284"/>
        </w:tabs>
        <w:jc w:val="both"/>
        <w:rPr>
          <w:rFonts w:ascii="Times New Roman" w:hAnsi="Times New Roman"/>
          <w:sz w:val="24"/>
          <w:szCs w:val="24"/>
        </w:rPr>
      </w:pPr>
      <w:r w:rsidRPr="007D48B8">
        <w:rPr>
          <w:rFonts w:ascii="Times New Roman" w:hAnsi="Times New Roman"/>
          <w:sz w:val="24"/>
          <w:szCs w:val="24"/>
        </w:rPr>
        <w:t>Uzupełnienie dna rzeki piachem o parametrach technicznych 0,4 milimetra granulacja, od linii brzegowej do zakończenia odległość około 17 m</w:t>
      </w:r>
      <w:r>
        <w:rPr>
          <w:rFonts w:ascii="Times New Roman" w:hAnsi="Times New Roman"/>
          <w:sz w:val="24"/>
          <w:szCs w:val="24"/>
        </w:rPr>
        <w:t xml:space="preserve"> – około 300 m</w:t>
      </w:r>
      <w:r w:rsidRPr="00A3620D">
        <w:rPr>
          <w:rFonts w:ascii="Times New Roman" w:hAnsi="Times New Roman"/>
          <w:sz w:val="24"/>
          <w:szCs w:val="24"/>
          <w:vertAlign w:val="superscript"/>
        </w:rPr>
        <w:t>2</w:t>
      </w:r>
      <w:r>
        <w:rPr>
          <w:rFonts w:ascii="Times New Roman" w:hAnsi="Times New Roman"/>
          <w:sz w:val="24"/>
          <w:szCs w:val="24"/>
        </w:rPr>
        <w:t>,</w:t>
      </w:r>
      <w:r w:rsidRPr="00A3620D">
        <w:rPr>
          <w:rFonts w:ascii="Times New Roman" w:hAnsi="Times New Roman"/>
          <w:sz w:val="24"/>
          <w:szCs w:val="24"/>
        </w:rPr>
        <w:t xml:space="preserve"> </w:t>
      </w:r>
      <w:r w:rsidRPr="007D48B8">
        <w:rPr>
          <w:rFonts w:ascii="Times New Roman" w:hAnsi="Times New Roman"/>
          <w:sz w:val="24"/>
          <w:szCs w:val="24"/>
        </w:rPr>
        <w:t xml:space="preserve">wymagana grubość zasypki </w:t>
      </w:r>
      <w:r>
        <w:rPr>
          <w:rFonts w:ascii="Times New Roman" w:hAnsi="Times New Roman"/>
          <w:sz w:val="24"/>
          <w:szCs w:val="24"/>
        </w:rPr>
        <w:t xml:space="preserve">nie mniej niż 10 </w:t>
      </w:r>
      <w:r w:rsidRPr="007D48B8">
        <w:rPr>
          <w:rFonts w:ascii="Times New Roman" w:hAnsi="Times New Roman"/>
          <w:sz w:val="24"/>
          <w:szCs w:val="24"/>
        </w:rPr>
        <w:t>cm</w:t>
      </w:r>
      <w:r>
        <w:rPr>
          <w:rFonts w:ascii="Times New Roman" w:hAnsi="Times New Roman"/>
          <w:sz w:val="24"/>
          <w:szCs w:val="24"/>
        </w:rPr>
        <w:t>.</w:t>
      </w:r>
    </w:p>
    <w:p w14:paraId="369BD78D" w14:textId="77777777" w:rsidR="006C675A" w:rsidRDefault="006C675A" w:rsidP="006C675A">
      <w:pPr>
        <w:pStyle w:val="Akapitzlist"/>
        <w:numPr>
          <w:ilvl w:val="0"/>
          <w:numId w:val="16"/>
        </w:numPr>
        <w:tabs>
          <w:tab w:val="left" w:pos="284"/>
        </w:tabs>
        <w:jc w:val="both"/>
        <w:rPr>
          <w:rFonts w:ascii="Times New Roman" w:hAnsi="Times New Roman"/>
          <w:sz w:val="24"/>
          <w:szCs w:val="24"/>
        </w:rPr>
      </w:pPr>
      <w:r w:rsidRPr="007D48B8">
        <w:rPr>
          <w:rFonts w:ascii="Times New Roman" w:hAnsi="Times New Roman"/>
          <w:sz w:val="24"/>
          <w:szCs w:val="24"/>
        </w:rPr>
        <w:t>Wytyczenie granic miejsca do kąpania bojami</w:t>
      </w:r>
      <w:r>
        <w:rPr>
          <w:rFonts w:ascii="Times New Roman" w:hAnsi="Times New Roman"/>
          <w:sz w:val="24"/>
          <w:szCs w:val="24"/>
        </w:rPr>
        <w:t>,</w:t>
      </w:r>
      <w:r w:rsidRPr="007D48B8">
        <w:rPr>
          <w:rFonts w:ascii="Times New Roman" w:hAnsi="Times New Roman"/>
          <w:sz w:val="24"/>
          <w:szCs w:val="24"/>
        </w:rPr>
        <w:t xml:space="preserve"> w tym brodzika dla dzieci.</w:t>
      </w:r>
    </w:p>
    <w:p w14:paraId="13A909C7" w14:textId="77777777" w:rsidR="006C675A" w:rsidRDefault="006C675A" w:rsidP="006C675A">
      <w:pPr>
        <w:pStyle w:val="Akapitzlist"/>
        <w:numPr>
          <w:ilvl w:val="0"/>
          <w:numId w:val="16"/>
        </w:numPr>
        <w:tabs>
          <w:tab w:val="left" w:pos="284"/>
        </w:tabs>
        <w:jc w:val="both"/>
        <w:rPr>
          <w:rFonts w:ascii="Times New Roman" w:hAnsi="Times New Roman"/>
          <w:sz w:val="24"/>
          <w:szCs w:val="24"/>
        </w:rPr>
      </w:pPr>
      <w:r>
        <w:rPr>
          <w:rFonts w:ascii="Times New Roman" w:hAnsi="Times New Roman"/>
          <w:sz w:val="24"/>
          <w:szCs w:val="24"/>
        </w:rPr>
        <w:t>Uzupełnienie piachu na powierzchni Plaży Miejskiej około 250 m</w:t>
      </w:r>
      <w:r w:rsidRPr="00A3620D">
        <w:rPr>
          <w:rFonts w:ascii="Times New Roman" w:hAnsi="Times New Roman"/>
          <w:sz w:val="24"/>
          <w:szCs w:val="24"/>
          <w:vertAlign w:val="superscript"/>
        </w:rPr>
        <w:t>2</w:t>
      </w:r>
      <w:r>
        <w:rPr>
          <w:rFonts w:ascii="Times New Roman" w:hAnsi="Times New Roman"/>
          <w:sz w:val="24"/>
          <w:szCs w:val="24"/>
        </w:rPr>
        <w:t>, wymagana grubość zasypki – nie mniej niż 10 cm.</w:t>
      </w:r>
    </w:p>
    <w:p w14:paraId="56E8CAB1" w14:textId="77777777" w:rsidR="006C675A" w:rsidRDefault="006C675A" w:rsidP="006C675A">
      <w:pPr>
        <w:pStyle w:val="Akapitzlist"/>
        <w:numPr>
          <w:ilvl w:val="0"/>
          <w:numId w:val="16"/>
        </w:numPr>
        <w:tabs>
          <w:tab w:val="left" w:pos="284"/>
        </w:tabs>
        <w:jc w:val="both"/>
        <w:rPr>
          <w:rFonts w:ascii="Times New Roman" w:hAnsi="Times New Roman"/>
          <w:sz w:val="24"/>
          <w:szCs w:val="24"/>
        </w:rPr>
      </w:pPr>
      <w:r>
        <w:rPr>
          <w:rFonts w:ascii="Times New Roman" w:hAnsi="Times New Roman"/>
          <w:sz w:val="24"/>
          <w:szCs w:val="24"/>
        </w:rPr>
        <w:t>Uzupełnienie piachu na terenie boiska do piłki plażowej około 150 m</w:t>
      </w:r>
      <w:r w:rsidRPr="006C6C90">
        <w:rPr>
          <w:rFonts w:ascii="Times New Roman" w:hAnsi="Times New Roman"/>
          <w:sz w:val="24"/>
          <w:szCs w:val="24"/>
          <w:vertAlign w:val="superscript"/>
        </w:rPr>
        <w:t>2</w:t>
      </w:r>
      <w:r>
        <w:rPr>
          <w:rFonts w:ascii="Times New Roman" w:hAnsi="Times New Roman"/>
          <w:sz w:val="24"/>
          <w:szCs w:val="24"/>
        </w:rPr>
        <w:t>, wymagana grubość zasypki, nie mniej niż 10 cm.</w:t>
      </w:r>
    </w:p>
    <w:p w14:paraId="3BB4D95E" w14:textId="77777777" w:rsidR="006C675A" w:rsidRPr="007D48B8" w:rsidRDefault="006C675A" w:rsidP="006C675A">
      <w:pPr>
        <w:pStyle w:val="Akapitzlist"/>
        <w:numPr>
          <w:ilvl w:val="0"/>
          <w:numId w:val="16"/>
        </w:numPr>
        <w:tabs>
          <w:tab w:val="left" w:pos="284"/>
        </w:tabs>
        <w:jc w:val="both"/>
        <w:rPr>
          <w:rFonts w:ascii="Times New Roman" w:hAnsi="Times New Roman"/>
          <w:sz w:val="24"/>
          <w:szCs w:val="24"/>
        </w:rPr>
      </w:pPr>
      <w:r>
        <w:rPr>
          <w:rFonts w:ascii="Times New Roman" w:hAnsi="Times New Roman"/>
          <w:sz w:val="24"/>
          <w:szCs w:val="24"/>
        </w:rPr>
        <w:t>Usunięcie darniny przy boisku do piłki plażowej około 24 m</w:t>
      </w:r>
      <w:r w:rsidRPr="006C6C90">
        <w:rPr>
          <w:rFonts w:ascii="Times New Roman" w:hAnsi="Times New Roman"/>
          <w:sz w:val="24"/>
          <w:szCs w:val="24"/>
          <w:vertAlign w:val="superscript"/>
        </w:rPr>
        <w:t>2</w:t>
      </w:r>
      <w:r>
        <w:rPr>
          <w:rFonts w:ascii="Times New Roman" w:hAnsi="Times New Roman"/>
          <w:sz w:val="24"/>
          <w:szCs w:val="24"/>
        </w:rPr>
        <w:t xml:space="preserve">. </w:t>
      </w:r>
    </w:p>
    <w:p w14:paraId="41230018" w14:textId="6B845A93" w:rsidR="006C675A" w:rsidRDefault="006C675A" w:rsidP="006C675A">
      <w:pPr>
        <w:tabs>
          <w:tab w:val="left" w:pos="851"/>
        </w:tabs>
        <w:ind w:left="142" w:hanging="142"/>
        <w:jc w:val="both"/>
        <w:rPr>
          <w:rFonts w:ascii="Times New Roman" w:hAnsi="Times New Roman"/>
          <w:szCs w:val="24"/>
        </w:rPr>
      </w:pPr>
      <w:r>
        <w:rPr>
          <w:rFonts w:ascii="Times New Roman" w:hAnsi="Times New Roman"/>
          <w:szCs w:val="24"/>
        </w:rPr>
        <w:t xml:space="preserve"> – prace należy wykonać pod nadzorem osoby uprawnionej wyznaczonej przez Zamawiającego, w warunkach odpowiedniego zabezpieczenia terenu prac oraz umieszczenia na terenie prac w widocznym miejscu tablicy informacyjnej oraz ogłoszenia zawierającego dane dotyczące bezpieczeństwa pracy i ochrony zdrowia. </w:t>
      </w:r>
    </w:p>
    <w:p w14:paraId="1A0818EC" w14:textId="77777777" w:rsidR="00467D2B" w:rsidRDefault="00467D2B" w:rsidP="00467D2B">
      <w:pPr>
        <w:shd w:val="clear" w:color="auto" w:fill="E6E6E6"/>
        <w:suppressAutoHyphens/>
        <w:spacing w:line="360" w:lineRule="auto"/>
        <w:jc w:val="center"/>
        <w:rPr>
          <w:rFonts w:ascii="Times New Roman" w:hAnsi="Times New Roman"/>
          <w:b/>
          <w:szCs w:val="24"/>
        </w:rPr>
      </w:pPr>
      <w:r>
        <w:rPr>
          <w:rFonts w:ascii="Times New Roman" w:hAnsi="Times New Roman"/>
          <w:b/>
          <w:szCs w:val="24"/>
        </w:rPr>
        <w:t>§ 2</w:t>
      </w:r>
    </w:p>
    <w:p w14:paraId="43B0D6D9" w14:textId="77777777" w:rsidR="00467D2B" w:rsidRDefault="00467D2B" w:rsidP="00467D2B">
      <w:pPr>
        <w:shd w:val="clear" w:color="auto" w:fill="E6E6E6"/>
        <w:suppressAutoHyphens/>
        <w:spacing w:line="360" w:lineRule="auto"/>
        <w:jc w:val="center"/>
        <w:rPr>
          <w:rFonts w:ascii="Times New Roman" w:hAnsi="Times New Roman"/>
          <w:b/>
          <w:szCs w:val="24"/>
        </w:rPr>
      </w:pPr>
      <w:r>
        <w:rPr>
          <w:rFonts w:ascii="Times New Roman" w:hAnsi="Times New Roman"/>
          <w:b/>
          <w:szCs w:val="24"/>
        </w:rPr>
        <w:t>Obowiązki stron</w:t>
      </w:r>
    </w:p>
    <w:p w14:paraId="722F16C0" w14:textId="77777777" w:rsidR="00467D2B" w:rsidRDefault="00467D2B" w:rsidP="00467D2B">
      <w:pPr>
        <w:numPr>
          <w:ilvl w:val="0"/>
          <w:numId w:val="3"/>
        </w:numPr>
        <w:suppressAutoHyphens/>
        <w:overflowPunct w:val="0"/>
        <w:autoSpaceDE w:val="0"/>
        <w:autoSpaceDN w:val="0"/>
        <w:adjustRightInd w:val="0"/>
        <w:spacing w:line="360" w:lineRule="auto"/>
        <w:jc w:val="both"/>
        <w:rPr>
          <w:rFonts w:ascii="Times New Roman" w:hAnsi="Times New Roman"/>
          <w:b/>
          <w:szCs w:val="24"/>
        </w:rPr>
      </w:pPr>
      <w:r>
        <w:rPr>
          <w:rFonts w:ascii="Times New Roman" w:hAnsi="Times New Roman"/>
          <w:b/>
          <w:szCs w:val="24"/>
        </w:rPr>
        <w:t>Obowiązki Zamawiającego</w:t>
      </w:r>
    </w:p>
    <w:p w14:paraId="1388AE60" w14:textId="77777777" w:rsidR="00467D2B" w:rsidRDefault="00467D2B" w:rsidP="006C675A">
      <w:pPr>
        <w:numPr>
          <w:ilvl w:val="1"/>
          <w:numId w:val="17"/>
        </w:numPr>
        <w:suppressAutoHyphens/>
        <w:overflowPunct w:val="0"/>
        <w:autoSpaceDE w:val="0"/>
        <w:autoSpaceDN w:val="0"/>
        <w:adjustRightInd w:val="0"/>
        <w:jc w:val="both"/>
        <w:rPr>
          <w:rFonts w:ascii="Times New Roman" w:hAnsi="Times New Roman"/>
          <w:szCs w:val="24"/>
        </w:rPr>
      </w:pPr>
      <w:r>
        <w:rPr>
          <w:rFonts w:ascii="Times New Roman" w:hAnsi="Times New Roman"/>
          <w:szCs w:val="24"/>
        </w:rPr>
        <w:t>Przekazanie  terenu wykonania prac w terminie uzgodnionym z Wykonawcą.</w:t>
      </w:r>
    </w:p>
    <w:p w14:paraId="7D965EA1" w14:textId="77777777" w:rsidR="00467D2B" w:rsidRDefault="00467D2B" w:rsidP="006C675A">
      <w:pPr>
        <w:numPr>
          <w:ilvl w:val="1"/>
          <w:numId w:val="17"/>
        </w:numPr>
        <w:suppressAutoHyphens/>
        <w:overflowPunct w:val="0"/>
        <w:autoSpaceDE w:val="0"/>
        <w:autoSpaceDN w:val="0"/>
        <w:adjustRightInd w:val="0"/>
        <w:jc w:val="both"/>
        <w:rPr>
          <w:rFonts w:ascii="Times New Roman" w:hAnsi="Times New Roman"/>
          <w:szCs w:val="24"/>
        </w:rPr>
      </w:pPr>
      <w:r>
        <w:rPr>
          <w:rFonts w:ascii="Times New Roman" w:hAnsi="Times New Roman"/>
          <w:szCs w:val="24"/>
        </w:rPr>
        <w:t>Wskazanie punktów poboru energii elektrycznej i wody dla celów wykonania prac i socjalnych.</w:t>
      </w:r>
    </w:p>
    <w:p w14:paraId="0CB94AD1" w14:textId="77777777" w:rsidR="00467D2B" w:rsidRDefault="00467D2B" w:rsidP="006C675A">
      <w:pPr>
        <w:numPr>
          <w:ilvl w:val="1"/>
          <w:numId w:val="17"/>
        </w:numPr>
        <w:suppressAutoHyphens/>
        <w:overflowPunct w:val="0"/>
        <w:autoSpaceDE w:val="0"/>
        <w:autoSpaceDN w:val="0"/>
        <w:adjustRightInd w:val="0"/>
        <w:jc w:val="both"/>
        <w:rPr>
          <w:rFonts w:ascii="Times New Roman" w:hAnsi="Times New Roman"/>
          <w:szCs w:val="24"/>
        </w:rPr>
      </w:pPr>
      <w:r>
        <w:rPr>
          <w:rFonts w:ascii="Times New Roman" w:hAnsi="Times New Roman"/>
          <w:szCs w:val="24"/>
        </w:rPr>
        <w:t>Dokonanie odbioru wykonanych prac na zasadach określonych w § 4 niniejszej umowy.</w:t>
      </w:r>
    </w:p>
    <w:p w14:paraId="3B77DF03" w14:textId="038DEAF6" w:rsidR="00467D2B" w:rsidRDefault="00467D2B" w:rsidP="006C675A">
      <w:pPr>
        <w:numPr>
          <w:ilvl w:val="1"/>
          <w:numId w:val="17"/>
        </w:numPr>
        <w:suppressAutoHyphens/>
        <w:overflowPunct w:val="0"/>
        <w:autoSpaceDE w:val="0"/>
        <w:autoSpaceDN w:val="0"/>
        <w:adjustRightInd w:val="0"/>
        <w:jc w:val="both"/>
        <w:rPr>
          <w:rFonts w:ascii="Times New Roman" w:hAnsi="Times New Roman"/>
          <w:szCs w:val="24"/>
        </w:rPr>
      </w:pPr>
      <w:r>
        <w:rPr>
          <w:rFonts w:ascii="Times New Roman" w:hAnsi="Times New Roman"/>
          <w:szCs w:val="24"/>
        </w:rPr>
        <w:t>Zapewnienie bieżącego nadzoru pełnionego przez osobę wskazaną przez Zamawiającego.</w:t>
      </w:r>
    </w:p>
    <w:p w14:paraId="535D0630" w14:textId="77777777" w:rsidR="006C675A" w:rsidRDefault="006C675A" w:rsidP="006C675A">
      <w:pPr>
        <w:suppressAutoHyphens/>
        <w:overflowPunct w:val="0"/>
        <w:autoSpaceDE w:val="0"/>
        <w:autoSpaceDN w:val="0"/>
        <w:adjustRightInd w:val="0"/>
        <w:jc w:val="both"/>
        <w:rPr>
          <w:rFonts w:ascii="Times New Roman" w:hAnsi="Times New Roman"/>
          <w:szCs w:val="24"/>
        </w:rPr>
      </w:pPr>
    </w:p>
    <w:p w14:paraId="2402DB62" w14:textId="77777777" w:rsidR="006C675A" w:rsidRDefault="006C675A" w:rsidP="006C675A">
      <w:pPr>
        <w:suppressAutoHyphens/>
        <w:overflowPunct w:val="0"/>
        <w:autoSpaceDE w:val="0"/>
        <w:autoSpaceDN w:val="0"/>
        <w:adjustRightInd w:val="0"/>
        <w:jc w:val="both"/>
        <w:rPr>
          <w:rFonts w:ascii="Times New Roman" w:hAnsi="Times New Roman"/>
          <w:szCs w:val="24"/>
        </w:rPr>
      </w:pPr>
    </w:p>
    <w:p w14:paraId="4ED7D5F3" w14:textId="77777777" w:rsidR="006C675A" w:rsidRDefault="006C675A" w:rsidP="006C675A">
      <w:pPr>
        <w:suppressAutoHyphens/>
        <w:overflowPunct w:val="0"/>
        <w:autoSpaceDE w:val="0"/>
        <w:autoSpaceDN w:val="0"/>
        <w:adjustRightInd w:val="0"/>
        <w:jc w:val="both"/>
        <w:rPr>
          <w:rFonts w:ascii="Times New Roman" w:hAnsi="Times New Roman"/>
          <w:szCs w:val="24"/>
        </w:rPr>
      </w:pPr>
    </w:p>
    <w:p w14:paraId="00B33A94" w14:textId="77777777" w:rsidR="00467D2B" w:rsidRDefault="00467D2B" w:rsidP="00467D2B">
      <w:pPr>
        <w:numPr>
          <w:ilvl w:val="0"/>
          <w:numId w:val="3"/>
        </w:numPr>
        <w:suppressAutoHyphens/>
        <w:overflowPunct w:val="0"/>
        <w:autoSpaceDE w:val="0"/>
        <w:autoSpaceDN w:val="0"/>
        <w:adjustRightInd w:val="0"/>
        <w:spacing w:line="360" w:lineRule="auto"/>
        <w:jc w:val="both"/>
        <w:rPr>
          <w:rFonts w:ascii="Times New Roman" w:hAnsi="Times New Roman"/>
          <w:b/>
          <w:szCs w:val="24"/>
        </w:rPr>
      </w:pPr>
      <w:r>
        <w:rPr>
          <w:rFonts w:ascii="Times New Roman" w:hAnsi="Times New Roman"/>
          <w:b/>
          <w:szCs w:val="24"/>
        </w:rPr>
        <w:lastRenderedPageBreak/>
        <w:t>Obowiązki Wykonawcy</w:t>
      </w:r>
    </w:p>
    <w:p w14:paraId="76DAF3FD" w14:textId="77777777" w:rsidR="00467D2B" w:rsidRDefault="00467D2B" w:rsidP="006C675A">
      <w:pPr>
        <w:numPr>
          <w:ilvl w:val="1"/>
          <w:numId w:val="18"/>
        </w:numPr>
        <w:suppressAutoHyphens/>
        <w:overflowPunct w:val="0"/>
        <w:autoSpaceDE w:val="0"/>
        <w:autoSpaceDN w:val="0"/>
        <w:adjustRightInd w:val="0"/>
        <w:jc w:val="both"/>
        <w:rPr>
          <w:rFonts w:ascii="Times New Roman" w:hAnsi="Times New Roman"/>
          <w:szCs w:val="24"/>
        </w:rPr>
      </w:pPr>
      <w:r>
        <w:rPr>
          <w:rFonts w:ascii="Times New Roman" w:hAnsi="Times New Roman"/>
          <w:szCs w:val="24"/>
        </w:rPr>
        <w:t>Prawidłowe wykonanie wszystkich prac związanych z realizacją przedmiotu umowy zgodnie z polskim prawem wraz z aktami wykonawczymi do niego i innymi obowiązującymi przepisami oraz ustaleniami z inwestorem.</w:t>
      </w:r>
    </w:p>
    <w:p w14:paraId="48CF21E7" w14:textId="77777777" w:rsidR="00467D2B" w:rsidRDefault="00467D2B" w:rsidP="006C675A">
      <w:pPr>
        <w:numPr>
          <w:ilvl w:val="1"/>
          <w:numId w:val="18"/>
        </w:numPr>
        <w:suppressAutoHyphens/>
        <w:overflowPunct w:val="0"/>
        <w:autoSpaceDE w:val="0"/>
        <w:autoSpaceDN w:val="0"/>
        <w:adjustRightInd w:val="0"/>
        <w:jc w:val="both"/>
        <w:rPr>
          <w:rFonts w:ascii="Times New Roman" w:hAnsi="Times New Roman"/>
          <w:szCs w:val="24"/>
        </w:rPr>
      </w:pPr>
      <w:r>
        <w:rPr>
          <w:rFonts w:ascii="Times New Roman" w:hAnsi="Times New Roman"/>
          <w:szCs w:val="24"/>
        </w:rPr>
        <w:t>Zorganizowanie terenu prac do właściwego wykonania prac (Wykonawca jest zobowiązany zabezpieczyć i oznakować prowadzone prace oraz dbać o stan techniczny i prawidłowość oznakowania przez cały czas trwania realizacji zadania. Wykonawca ponosi pełną odpowiedzialność za teren prac od chwili jego przejęcia.</w:t>
      </w:r>
    </w:p>
    <w:p w14:paraId="4D547D00" w14:textId="77777777" w:rsidR="00467D2B" w:rsidRDefault="00467D2B" w:rsidP="006C675A">
      <w:pPr>
        <w:numPr>
          <w:ilvl w:val="1"/>
          <w:numId w:val="18"/>
        </w:numPr>
        <w:suppressAutoHyphens/>
        <w:overflowPunct w:val="0"/>
        <w:autoSpaceDE w:val="0"/>
        <w:autoSpaceDN w:val="0"/>
        <w:adjustRightInd w:val="0"/>
        <w:jc w:val="both"/>
        <w:rPr>
          <w:rFonts w:ascii="Times New Roman" w:hAnsi="Times New Roman"/>
          <w:szCs w:val="24"/>
        </w:rPr>
      </w:pPr>
      <w:r>
        <w:rPr>
          <w:rFonts w:ascii="Times New Roman" w:hAnsi="Times New Roman"/>
          <w:szCs w:val="24"/>
        </w:rPr>
        <w:t>Współpraca ze służbami technicznymi Zamawiającego.</w:t>
      </w:r>
    </w:p>
    <w:p w14:paraId="3D4C39EC" w14:textId="77777777" w:rsidR="00467D2B" w:rsidRDefault="00467D2B" w:rsidP="006C675A">
      <w:pPr>
        <w:numPr>
          <w:ilvl w:val="1"/>
          <w:numId w:val="18"/>
        </w:numPr>
        <w:suppressAutoHyphens/>
        <w:overflowPunct w:val="0"/>
        <w:autoSpaceDE w:val="0"/>
        <w:autoSpaceDN w:val="0"/>
        <w:adjustRightInd w:val="0"/>
        <w:jc w:val="both"/>
        <w:rPr>
          <w:rFonts w:ascii="Times New Roman" w:hAnsi="Times New Roman"/>
          <w:szCs w:val="24"/>
        </w:rPr>
      </w:pPr>
      <w:r>
        <w:rPr>
          <w:rFonts w:ascii="Times New Roman" w:hAnsi="Times New Roman"/>
          <w:szCs w:val="24"/>
        </w:rPr>
        <w:t>Koordynacja prac realizowanych przez podwykonawców.</w:t>
      </w:r>
    </w:p>
    <w:p w14:paraId="3056F32B" w14:textId="77777777" w:rsidR="00467D2B" w:rsidRDefault="00467D2B" w:rsidP="006C675A">
      <w:pPr>
        <w:numPr>
          <w:ilvl w:val="1"/>
          <w:numId w:val="18"/>
        </w:numPr>
        <w:suppressAutoHyphens/>
        <w:overflowPunct w:val="0"/>
        <w:autoSpaceDE w:val="0"/>
        <w:autoSpaceDN w:val="0"/>
        <w:adjustRightInd w:val="0"/>
        <w:jc w:val="both"/>
        <w:rPr>
          <w:rFonts w:ascii="Times New Roman" w:hAnsi="Times New Roman"/>
          <w:szCs w:val="24"/>
        </w:rPr>
      </w:pPr>
      <w:r>
        <w:rPr>
          <w:rFonts w:ascii="Times New Roman" w:hAnsi="Times New Roman"/>
          <w:szCs w:val="24"/>
        </w:rPr>
        <w:t>Przygotowanie wymaganych dokumentów, łącznie z dokumentacją powykonawczą do dokonania odbioru przez Zamawiającego.</w:t>
      </w:r>
    </w:p>
    <w:p w14:paraId="12BB89B2" w14:textId="77777777" w:rsidR="00467D2B" w:rsidRDefault="00467D2B" w:rsidP="006C675A">
      <w:pPr>
        <w:numPr>
          <w:ilvl w:val="1"/>
          <w:numId w:val="18"/>
        </w:numPr>
        <w:suppressAutoHyphens/>
        <w:overflowPunct w:val="0"/>
        <w:autoSpaceDE w:val="0"/>
        <w:autoSpaceDN w:val="0"/>
        <w:adjustRightInd w:val="0"/>
        <w:jc w:val="both"/>
        <w:rPr>
          <w:rFonts w:ascii="Times New Roman" w:hAnsi="Times New Roman"/>
          <w:szCs w:val="24"/>
        </w:rPr>
      </w:pPr>
      <w:r>
        <w:rPr>
          <w:rFonts w:ascii="Times New Roman" w:hAnsi="Times New Roman"/>
          <w:szCs w:val="24"/>
        </w:rPr>
        <w:t>Zgłaszanie prac do odbioru.</w:t>
      </w:r>
    </w:p>
    <w:p w14:paraId="3F9E39AC" w14:textId="77777777" w:rsidR="00467D2B" w:rsidRDefault="00467D2B" w:rsidP="006C675A">
      <w:pPr>
        <w:numPr>
          <w:ilvl w:val="1"/>
          <w:numId w:val="18"/>
        </w:numPr>
        <w:suppressAutoHyphens/>
        <w:overflowPunct w:val="0"/>
        <w:autoSpaceDE w:val="0"/>
        <w:autoSpaceDN w:val="0"/>
        <w:adjustRightInd w:val="0"/>
        <w:jc w:val="both"/>
        <w:rPr>
          <w:rFonts w:ascii="Times New Roman" w:hAnsi="Times New Roman"/>
          <w:szCs w:val="24"/>
        </w:rPr>
      </w:pPr>
      <w:r>
        <w:rPr>
          <w:rFonts w:ascii="Times New Roman" w:hAnsi="Times New Roman"/>
          <w:szCs w:val="24"/>
        </w:rPr>
        <w:t>Przestrzeganie przepisów bhp i ppoż.</w:t>
      </w:r>
    </w:p>
    <w:p w14:paraId="34174451" w14:textId="77777777" w:rsidR="00467D2B" w:rsidRDefault="00467D2B" w:rsidP="006C675A">
      <w:pPr>
        <w:numPr>
          <w:ilvl w:val="1"/>
          <w:numId w:val="18"/>
        </w:numPr>
        <w:suppressAutoHyphens/>
        <w:overflowPunct w:val="0"/>
        <w:autoSpaceDE w:val="0"/>
        <w:autoSpaceDN w:val="0"/>
        <w:adjustRightInd w:val="0"/>
        <w:jc w:val="both"/>
        <w:rPr>
          <w:rFonts w:ascii="Times New Roman" w:hAnsi="Times New Roman"/>
          <w:szCs w:val="24"/>
        </w:rPr>
      </w:pPr>
      <w:r>
        <w:rPr>
          <w:rFonts w:ascii="Times New Roman" w:hAnsi="Times New Roman"/>
          <w:szCs w:val="24"/>
        </w:rPr>
        <w:t>Zapewnienie kadry i nadzoru z wymaganymi uprawnieniami.</w:t>
      </w:r>
    </w:p>
    <w:p w14:paraId="7BA4A02E" w14:textId="77777777" w:rsidR="00467D2B" w:rsidRDefault="00467D2B" w:rsidP="006C675A">
      <w:pPr>
        <w:numPr>
          <w:ilvl w:val="1"/>
          <w:numId w:val="18"/>
        </w:numPr>
        <w:suppressAutoHyphens/>
        <w:overflowPunct w:val="0"/>
        <w:autoSpaceDE w:val="0"/>
        <w:autoSpaceDN w:val="0"/>
        <w:adjustRightInd w:val="0"/>
        <w:jc w:val="both"/>
        <w:rPr>
          <w:rFonts w:ascii="Times New Roman" w:hAnsi="Times New Roman"/>
          <w:szCs w:val="24"/>
        </w:rPr>
      </w:pPr>
      <w:r>
        <w:rPr>
          <w:rFonts w:ascii="Times New Roman" w:hAnsi="Times New Roman"/>
          <w:szCs w:val="24"/>
        </w:rPr>
        <w:t>Zapewnienie sprzętu spełniającego wymagania norm technicznych.</w:t>
      </w:r>
    </w:p>
    <w:p w14:paraId="75A1ECDC" w14:textId="77777777" w:rsidR="00467D2B" w:rsidRDefault="00467D2B" w:rsidP="006C675A">
      <w:pPr>
        <w:numPr>
          <w:ilvl w:val="1"/>
          <w:numId w:val="18"/>
        </w:numPr>
        <w:suppressAutoHyphens/>
        <w:overflowPunct w:val="0"/>
        <w:autoSpaceDE w:val="0"/>
        <w:autoSpaceDN w:val="0"/>
        <w:adjustRightInd w:val="0"/>
        <w:jc w:val="both"/>
        <w:rPr>
          <w:rFonts w:ascii="Times New Roman" w:hAnsi="Times New Roman"/>
          <w:szCs w:val="24"/>
        </w:rPr>
      </w:pPr>
      <w:r>
        <w:rPr>
          <w:rFonts w:ascii="Times New Roman" w:hAnsi="Times New Roman"/>
          <w:szCs w:val="24"/>
        </w:rPr>
        <w:t>Utrzymanie porządku w czasie realizacji prac oraz uporządkowanie terenu po zakończeniu.</w:t>
      </w:r>
    </w:p>
    <w:p w14:paraId="6008A057" w14:textId="77777777" w:rsidR="00467D2B" w:rsidRDefault="00467D2B" w:rsidP="006C675A">
      <w:pPr>
        <w:numPr>
          <w:ilvl w:val="1"/>
          <w:numId w:val="18"/>
        </w:numPr>
        <w:suppressAutoHyphens/>
        <w:overflowPunct w:val="0"/>
        <w:autoSpaceDE w:val="0"/>
        <w:autoSpaceDN w:val="0"/>
        <w:adjustRightInd w:val="0"/>
        <w:jc w:val="both"/>
        <w:rPr>
          <w:rFonts w:ascii="Times New Roman" w:hAnsi="Times New Roman"/>
          <w:szCs w:val="24"/>
        </w:rPr>
      </w:pPr>
      <w:r>
        <w:rPr>
          <w:rFonts w:ascii="Times New Roman" w:hAnsi="Times New Roman"/>
          <w:szCs w:val="24"/>
        </w:rPr>
        <w:t>Wykonawca zobowiązuje się do ubezpieczenia robót z tytułu szkód, które mogą zaistnieć w związku z określonymi zdarzeniami losowymi, oraz od odpowiedzialności cywilnej. Ubezpieczeniu w szczególności podlegają od odpowiedzialności cywilnej szkody oraz następstwa nieszczęśliwych wypadków dotyczących pracowników i osób trzecich, a powstałych z związku z prowadzonymi robotami</w:t>
      </w:r>
    </w:p>
    <w:p w14:paraId="45FC2384" w14:textId="77777777" w:rsidR="00467D2B" w:rsidRDefault="00467D2B" w:rsidP="00467D2B">
      <w:pPr>
        <w:pStyle w:val="Tekstpodstawowy21"/>
        <w:shd w:val="clear" w:color="auto" w:fill="E6E6E6"/>
        <w:suppressAutoHyphens/>
        <w:ind w:left="0"/>
        <w:jc w:val="center"/>
        <w:rPr>
          <w:b/>
          <w:szCs w:val="24"/>
        </w:rPr>
      </w:pPr>
      <w:r>
        <w:rPr>
          <w:b/>
          <w:szCs w:val="24"/>
        </w:rPr>
        <w:t>§ 3</w:t>
      </w:r>
    </w:p>
    <w:p w14:paraId="74EB46BB" w14:textId="77777777" w:rsidR="00467D2B" w:rsidRDefault="00467D2B" w:rsidP="00467D2B">
      <w:pPr>
        <w:pStyle w:val="Tekstpodstawowy21"/>
        <w:shd w:val="clear" w:color="auto" w:fill="E6E6E6"/>
        <w:suppressAutoHyphens/>
        <w:ind w:left="0"/>
        <w:jc w:val="center"/>
        <w:rPr>
          <w:b/>
          <w:szCs w:val="24"/>
        </w:rPr>
      </w:pPr>
      <w:r>
        <w:rPr>
          <w:b/>
          <w:szCs w:val="24"/>
        </w:rPr>
        <w:t>Terminy wykonania</w:t>
      </w:r>
    </w:p>
    <w:p w14:paraId="01057497" w14:textId="683120A0" w:rsidR="00467D2B" w:rsidRDefault="00467D2B" w:rsidP="006C675A">
      <w:pPr>
        <w:pStyle w:val="Tekstpodstawowy21"/>
        <w:numPr>
          <w:ilvl w:val="1"/>
          <w:numId w:val="3"/>
        </w:numPr>
        <w:tabs>
          <w:tab w:val="clear" w:pos="1440"/>
          <w:tab w:val="num" w:pos="284"/>
          <w:tab w:val="left" w:pos="360"/>
        </w:tabs>
        <w:suppressAutoHyphens/>
        <w:spacing w:line="240" w:lineRule="auto"/>
        <w:ind w:left="426" w:hanging="284"/>
        <w:rPr>
          <w:szCs w:val="24"/>
        </w:rPr>
      </w:pPr>
      <w:r>
        <w:rPr>
          <w:szCs w:val="24"/>
        </w:rPr>
        <w:t>Wykonawca zobowiązuje się do wykonania przedmiotu umowy w następujących terminach:</w:t>
      </w:r>
    </w:p>
    <w:p w14:paraId="495673AF" w14:textId="77777777" w:rsidR="00467D2B" w:rsidRDefault="00467D2B" w:rsidP="006C675A">
      <w:pPr>
        <w:pStyle w:val="Tekstpodstawowy21"/>
        <w:widowControl w:val="0"/>
        <w:numPr>
          <w:ilvl w:val="0"/>
          <w:numId w:val="6"/>
        </w:numPr>
        <w:tabs>
          <w:tab w:val="clear" w:pos="720"/>
          <w:tab w:val="left" w:pos="360"/>
          <w:tab w:val="num" w:pos="709"/>
        </w:tabs>
        <w:suppressAutoHyphens/>
        <w:spacing w:line="240" w:lineRule="auto"/>
        <w:ind w:left="1068" w:hanging="642"/>
        <w:rPr>
          <w:szCs w:val="24"/>
        </w:rPr>
      </w:pPr>
      <w:r>
        <w:rPr>
          <w:szCs w:val="24"/>
        </w:rPr>
        <w:t xml:space="preserve">rozpoczęcie: w  terminie do </w:t>
      </w:r>
      <w:r>
        <w:rPr>
          <w:b/>
          <w:szCs w:val="24"/>
        </w:rPr>
        <w:t xml:space="preserve">3 dni </w:t>
      </w:r>
      <w:r>
        <w:rPr>
          <w:szCs w:val="24"/>
        </w:rPr>
        <w:t xml:space="preserve"> od daty przekazania placu </w:t>
      </w:r>
    </w:p>
    <w:p w14:paraId="14A0EE93" w14:textId="644E6863" w:rsidR="00467D2B" w:rsidRDefault="00467D2B" w:rsidP="006C675A">
      <w:pPr>
        <w:pStyle w:val="Tekstpodstawowy21"/>
        <w:widowControl w:val="0"/>
        <w:numPr>
          <w:ilvl w:val="0"/>
          <w:numId w:val="6"/>
        </w:numPr>
        <w:tabs>
          <w:tab w:val="clear" w:pos="720"/>
          <w:tab w:val="left" w:pos="360"/>
          <w:tab w:val="num" w:pos="709"/>
        </w:tabs>
        <w:suppressAutoHyphens/>
        <w:spacing w:line="240" w:lineRule="auto"/>
        <w:ind w:left="1068" w:hanging="642"/>
        <w:rPr>
          <w:szCs w:val="24"/>
        </w:rPr>
      </w:pPr>
      <w:r>
        <w:rPr>
          <w:szCs w:val="24"/>
        </w:rPr>
        <w:t xml:space="preserve">zakończenie: w  nieprzekraczalnym terminie do </w:t>
      </w:r>
      <w:r w:rsidR="006C675A">
        <w:rPr>
          <w:szCs w:val="24"/>
        </w:rPr>
        <w:t>2</w:t>
      </w:r>
      <w:r w:rsidR="00827CB8">
        <w:rPr>
          <w:szCs w:val="24"/>
        </w:rPr>
        <w:t>8</w:t>
      </w:r>
      <w:r>
        <w:rPr>
          <w:szCs w:val="24"/>
        </w:rPr>
        <w:t xml:space="preserve"> czerwca 202</w:t>
      </w:r>
      <w:r w:rsidR="00827CB8">
        <w:rPr>
          <w:szCs w:val="24"/>
        </w:rPr>
        <w:t>4</w:t>
      </w:r>
      <w:r>
        <w:rPr>
          <w:szCs w:val="24"/>
        </w:rPr>
        <w:t xml:space="preserve"> roku.</w:t>
      </w:r>
    </w:p>
    <w:p w14:paraId="7CED2EDA" w14:textId="77777777" w:rsidR="00467D2B" w:rsidRDefault="00467D2B" w:rsidP="00467D2B">
      <w:pPr>
        <w:pStyle w:val="Tekstpodstawowy21"/>
        <w:shd w:val="clear" w:color="auto" w:fill="E6E6E6"/>
        <w:tabs>
          <w:tab w:val="left" w:pos="0"/>
        </w:tabs>
        <w:suppressAutoHyphens/>
        <w:ind w:left="0"/>
        <w:jc w:val="center"/>
        <w:rPr>
          <w:b/>
          <w:szCs w:val="24"/>
        </w:rPr>
      </w:pPr>
      <w:r>
        <w:rPr>
          <w:b/>
          <w:szCs w:val="24"/>
        </w:rPr>
        <w:t>§ 4</w:t>
      </w:r>
    </w:p>
    <w:p w14:paraId="322B5CE7" w14:textId="77777777" w:rsidR="00467D2B" w:rsidRDefault="00467D2B" w:rsidP="00467D2B">
      <w:pPr>
        <w:pStyle w:val="Tekstpodstawowy21"/>
        <w:shd w:val="clear" w:color="auto" w:fill="E6E6E6"/>
        <w:tabs>
          <w:tab w:val="left" w:pos="0"/>
        </w:tabs>
        <w:suppressAutoHyphens/>
        <w:ind w:left="0"/>
        <w:jc w:val="center"/>
        <w:rPr>
          <w:b/>
          <w:szCs w:val="24"/>
        </w:rPr>
      </w:pPr>
      <w:r>
        <w:rPr>
          <w:b/>
          <w:szCs w:val="24"/>
        </w:rPr>
        <w:t>Odbiory</w:t>
      </w:r>
    </w:p>
    <w:p w14:paraId="4497DF90" w14:textId="46CB24A8" w:rsidR="00467D2B" w:rsidRDefault="00467D2B" w:rsidP="006C675A">
      <w:pPr>
        <w:numPr>
          <w:ilvl w:val="0"/>
          <w:numId w:val="7"/>
        </w:numPr>
        <w:tabs>
          <w:tab w:val="clear" w:pos="408"/>
          <w:tab w:val="num" w:pos="284"/>
        </w:tabs>
        <w:ind w:left="284" w:hanging="284"/>
        <w:jc w:val="both"/>
        <w:rPr>
          <w:rFonts w:ascii="Times New Roman" w:hAnsi="Times New Roman"/>
          <w:szCs w:val="24"/>
        </w:rPr>
      </w:pPr>
      <w:r>
        <w:rPr>
          <w:rFonts w:ascii="Times New Roman" w:hAnsi="Times New Roman"/>
          <w:szCs w:val="24"/>
        </w:rPr>
        <w:t xml:space="preserve">Strony postanawiają, że przedmiotem odbioru końcowego będzie </w:t>
      </w:r>
      <w:r>
        <w:rPr>
          <w:rFonts w:ascii="Times New Roman" w:hAnsi="Times New Roman"/>
          <w:b/>
          <w:szCs w:val="24"/>
        </w:rPr>
        <w:t>wykonanie  prac konserwacyjnych miejsca z przeznaczeniem do kąpania na rzece Bzurze teren działki gruntowej o nr ewidencyjnym 1750/1 położony w Sochaczewie przy                                                    ul. Moniuszki</w:t>
      </w:r>
      <w:r>
        <w:rPr>
          <w:rFonts w:ascii="Times New Roman" w:hAnsi="Times New Roman"/>
          <w:szCs w:val="24"/>
        </w:rPr>
        <w:t>. Wykonawca  zgłosi Zamawiającemu gotowość do odbioru  przedmiotu umowy .</w:t>
      </w:r>
    </w:p>
    <w:p w14:paraId="11686265" w14:textId="7A4A2881" w:rsidR="00467D2B" w:rsidRDefault="00467D2B" w:rsidP="006C675A">
      <w:pPr>
        <w:numPr>
          <w:ilvl w:val="0"/>
          <w:numId w:val="7"/>
        </w:numPr>
        <w:tabs>
          <w:tab w:val="clear" w:pos="408"/>
          <w:tab w:val="num" w:pos="284"/>
        </w:tabs>
        <w:ind w:left="284" w:hanging="284"/>
        <w:jc w:val="both"/>
        <w:rPr>
          <w:rFonts w:ascii="Times New Roman" w:hAnsi="Times New Roman"/>
          <w:szCs w:val="24"/>
        </w:rPr>
      </w:pPr>
      <w:r>
        <w:rPr>
          <w:rFonts w:ascii="Times New Roman" w:hAnsi="Times New Roman"/>
          <w:szCs w:val="24"/>
        </w:rPr>
        <w:t>Zamawiający wyznaczy  termin i rozpocznie odbiór przedmiotu odbioru w ciągu 7 dni od daty zawiadomienia go o osiągnięciu gotowości do odbioru, zawiadamiając o tym Wykonawcę.</w:t>
      </w:r>
    </w:p>
    <w:p w14:paraId="6C937051" w14:textId="77777777" w:rsidR="00467D2B" w:rsidRDefault="00467D2B" w:rsidP="006C675A">
      <w:pPr>
        <w:numPr>
          <w:ilvl w:val="0"/>
          <w:numId w:val="7"/>
        </w:numPr>
        <w:tabs>
          <w:tab w:val="clear" w:pos="408"/>
          <w:tab w:val="num" w:pos="284"/>
        </w:tabs>
        <w:ind w:left="284" w:hanging="284"/>
        <w:jc w:val="both"/>
        <w:rPr>
          <w:rFonts w:ascii="Times New Roman" w:hAnsi="Times New Roman"/>
          <w:szCs w:val="24"/>
        </w:rPr>
      </w:pPr>
      <w:r>
        <w:rPr>
          <w:rFonts w:ascii="Times New Roman" w:hAnsi="Times New Roman"/>
          <w:szCs w:val="24"/>
        </w:rPr>
        <w:t>Jeżeli w toku czynności odbioru zostaną stwierdzone wady, to Zamawiającemu przysługują następujące uprawnienia:</w:t>
      </w:r>
    </w:p>
    <w:p w14:paraId="6F48B308" w14:textId="77777777" w:rsidR="00467D2B" w:rsidRDefault="00467D2B" w:rsidP="006C675A">
      <w:pPr>
        <w:tabs>
          <w:tab w:val="num" w:pos="284"/>
        </w:tabs>
        <w:ind w:left="284" w:hanging="284"/>
        <w:jc w:val="both"/>
        <w:rPr>
          <w:rFonts w:ascii="Times New Roman" w:hAnsi="Times New Roman"/>
          <w:szCs w:val="24"/>
        </w:rPr>
      </w:pPr>
      <w:r>
        <w:rPr>
          <w:rFonts w:ascii="Times New Roman" w:hAnsi="Times New Roman"/>
          <w:szCs w:val="24"/>
        </w:rPr>
        <w:t>a/ jeżeli wady nadają się do usunięcia, można odmówić odbioru do czasu usunięcia wad,</w:t>
      </w:r>
    </w:p>
    <w:p w14:paraId="5309316B" w14:textId="77777777" w:rsidR="00467D2B" w:rsidRDefault="00467D2B" w:rsidP="006C675A">
      <w:pPr>
        <w:tabs>
          <w:tab w:val="num" w:pos="284"/>
        </w:tabs>
        <w:ind w:left="284" w:hanging="284"/>
        <w:jc w:val="both"/>
        <w:rPr>
          <w:rFonts w:ascii="Times New Roman" w:hAnsi="Times New Roman"/>
          <w:szCs w:val="24"/>
        </w:rPr>
      </w:pPr>
      <w:r>
        <w:rPr>
          <w:rFonts w:ascii="Times New Roman" w:hAnsi="Times New Roman"/>
          <w:szCs w:val="24"/>
        </w:rPr>
        <w:t>b/ jeżeli wady uniemożliwiają użytkowanie zgodnie z przeznaczeniem, Zamawiający może odstąpić  od umowy lub żądać wykonania przedmiotu odbioru po raz drugi.</w:t>
      </w:r>
    </w:p>
    <w:p w14:paraId="22B9A4EC" w14:textId="77777777" w:rsidR="00467D2B" w:rsidRDefault="00467D2B" w:rsidP="006C675A">
      <w:pPr>
        <w:pStyle w:val="Tekstpodstawowywcity2"/>
        <w:tabs>
          <w:tab w:val="num" w:pos="284"/>
        </w:tabs>
        <w:spacing w:line="240" w:lineRule="auto"/>
        <w:ind w:left="284" w:hanging="284"/>
        <w:jc w:val="both"/>
        <w:rPr>
          <w:sz w:val="24"/>
          <w:szCs w:val="24"/>
        </w:rPr>
      </w:pPr>
      <w:r>
        <w:rPr>
          <w:sz w:val="24"/>
          <w:szCs w:val="24"/>
        </w:rPr>
        <w:t>6.    Strony postanawiają, że z  czynności odbioru będzie spisany protokół zawierający wszelkie  ustalenia dokonane w toku odbioru, jak też terminy wyznaczone  na usunięcie stwierdzonych przy odbiorze wad.</w:t>
      </w:r>
    </w:p>
    <w:p w14:paraId="46F8BD69" w14:textId="77777777" w:rsidR="00467D2B" w:rsidRDefault="00467D2B" w:rsidP="006C675A">
      <w:pPr>
        <w:pStyle w:val="Tekstpodstawowy31"/>
        <w:tabs>
          <w:tab w:val="num" w:pos="284"/>
        </w:tabs>
        <w:spacing w:line="240" w:lineRule="auto"/>
        <w:ind w:left="284" w:hanging="284"/>
        <w:rPr>
          <w:szCs w:val="24"/>
        </w:rPr>
      </w:pPr>
      <w:r>
        <w:rPr>
          <w:szCs w:val="24"/>
        </w:rPr>
        <w:lastRenderedPageBreak/>
        <w:t>7. Wykonawca zobowiązany jest do zawiadomienia Zamawiającego  o usunięciu wad oraz żądania wyznaczenia terminu na odbiór zakwestionowanych  uprzednio robót jako wadliwych.</w:t>
      </w:r>
    </w:p>
    <w:p w14:paraId="4F875084" w14:textId="77777777" w:rsidR="00467D2B" w:rsidRDefault="00467D2B" w:rsidP="006C675A">
      <w:pPr>
        <w:tabs>
          <w:tab w:val="num" w:pos="284"/>
        </w:tabs>
        <w:ind w:left="284" w:hanging="284"/>
        <w:jc w:val="both"/>
        <w:rPr>
          <w:rFonts w:ascii="Times New Roman" w:hAnsi="Times New Roman"/>
          <w:szCs w:val="24"/>
        </w:rPr>
      </w:pPr>
      <w:r>
        <w:rPr>
          <w:rFonts w:ascii="Times New Roman" w:hAnsi="Times New Roman"/>
          <w:szCs w:val="24"/>
        </w:rPr>
        <w:t>8  Zamawiający wyznacza ostateczny pogwarancyjny odbiór robót po upływie terminu gwarancji   ustalonego  w umowie oraz termin na protokolarne stwierdzenie usunięcia  wad po upływie okresu rękojmi.</w:t>
      </w:r>
    </w:p>
    <w:p w14:paraId="1528BCF6" w14:textId="77777777" w:rsidR="00467D2B" w:rsidRDefault="00467D2B" w:rsidP="006C675A">
      <w:pPr>
        <w:pStyle w:val="Tekstpodstawowy21"/>
        <w:widowControl w:val="0"/>
        <w:numPr>
          <w:ilvl w:val="1"/>
          <w:numId w:val="8"/>
        </w:numPr>
        <w:tabs>
          <w:tab w:val="num" w:pos="284"/>
          <w:tab w:val="left" w:pos="360"/>
        </w:tabs>
        <w:suppressAutoHyphens/>
        <w:spacing w:line="240" w:lineRule="auto"/>
        <w:ind w:left="284" w:hanging="284"/>
        <w:rPr>
          <w:szCs w:val="24"/>
        </w:rPr>
      </w:pPr>
      <w:r>
        <w:rPr>
          <w:szCs w:val="24"/>
        </w:rPr>
        <w:t>Zamawiający może podjąć decyzję o przerwaniu czynności odbioru,  jeżeli w czasie tych czynności ujawniono istnienie takich wad, które uniemożliwiają użytkowanie  przedmiotu umowy zgodnie z przeznaczeniem – aż  do czasu usunięcia tych wad.</w:t>
      </w:r>
    </w:p>
    <w:p w14:paraId="4A7BA5F8" w14:textId="77777777" w:rsidR="00467D2B" w:rsidRDefault="00467D2B" w:rsidP="00467D2B">
      <w:pPr>
        <w:pStyle w:val="Tekstpodstawowy21"/>
        <w:shd w:val="clear" w:color="auto" w:fill="E6E6E6"/>
        <w:tabs>
          <w:tab w:val="left" w:pos="360"/>
        </w:tabs>
        <w:suppressAutoHyphens/>
        <w:ind w:left="0"/>
        <w:jc w:val="center"/>
        <w:rPr>
          <w:b/>
          <w:szCs w:val="24"/>
        </w:rPr>
      </w:pPr>
      <w:r>
        <w:rPr>
          <w:b/>
          <w:szCs w:val="24"/>
        </w:rPr>
        <w:t>§ 5</w:t>
      </w:r>
    </w:p>
    <w:p w14:paraId="049AFAC8" w14:textId="77777777" w:rsidR="00467D2B" w:rsidRDefault="00467D2B" w:rsidP="00467D2B">
      <w:pPr>
        <w:pStyle w:val="Tekstpodstawowy21"/>
        <w:shd w:val="clear" w:color="auto" w:fill="E6E6E6"/>
        <w:tabs>
          <w:tab w:val="left" w:pos="360"/>
        </w:tabs>
        <w:suppressAutoHyphens/>
        <w:ind w:left="0"/>
        <w:jc w:val="center"/>
        <w:rPr>
          <w:b/>
          <w:szCs w:val="24"/>
        </w:rPr>
      </w:pPr>
      <w:r>
        <w:rPr>
          <w:b/>
          <w:szCs w:val="24"/>
        </w:rPr>
        <w:t>Wynagrodzenie</w:t>
      </w:r>
    </w:p>
    <w:p w14:paraId="1AECD8E2" w14:textId="77777777" w:rsidR="006C675A" w:rsidRPr="006C675A" w:rsidRDefault="00467D2B" w:rsidP="006C675A">
      <w:pPr>
        <w:pStyle w:val="Akapitzlist"/>
        <w:numPr>
          <w:ilvl w:val="2"/>
          <w:numId w:val="3"/>
        </w:numPr>
        <w:tabs>
          <w:tab w:val="clear" w:pos="2160"/>
          <w:tab w:val="num" w:pos="284"/>
        </w:tabs>
        <w:overflowPunct w:val="0"/>
        <w:autoSpaceDE w:val="0"/>
        <w:autoSpaceDN w:val="0"/>
        <w:adjustRightInd w:val="0"/>
        <w:ind w:left="284" w:hanging="284"/>
        <w:jc w:val="both"/>
        <w:textAlignment w:val="baseline"/>
        <w:rPr>
          <w:rFonts w:ascii="Times New Roman" w:eastAsia="TimesNewRoman" w:hAnsi="Times New Roman"/>
          <w:color w:val="000000"/>
          <w:sz w:val="24"/>
          <w:szCs w:val="28"/>
        </w:rPr>
      </w:pPr>
      <w:r w:rsidRPr="006C675A">
        <w:rPr>
          <w:rFonts w:ascii="Times New Roman" w:hAnsi="Times New Roman"/>
          <w:color w:val="000000"/>
          <w:sz w:val="24"/>
          <w:szCs w:val="28"/>
        </w:rPr>
        <w:t>Za wykonanie prac okre</w:t>
      </w:r>
      <w:r w:rsidRPr="006C675A">
        <w:rPr>
          <w:rFonts w:ascii="Times New Roman" w:eastAsia="TimesNewRoman" w:hAnsi="Times New Roman"/>
          <w:color w:val="000000"/>
          <w:sz w:val="24"/>
          <w:szCs w:val="28"/>
        </w:rPr>
        <w:t>ś</w:t>
      </w:r>
      <w:r w:rsidRPr="006C675A">
        <w:rPr>
          <w:rFonts w:ascii="Times New Roman" w:hAnsi="Times New Roman"/>
          <w:color w:val="000000"/>
          <w:sz w:val="24"/>
          <w:szCs w:val="28"/>
        </w:rPr>
        <w:t>lonych w niniejszej umowie w §1 Zamawiaj</w:t>
      </w:r>
      <w:r w:rsidRPr="006C675A">
        <w:rPr>
          <w:rFonts w:ascii="Times New Roman" w:eastAsia="TimesNewRoman" w:hAnsi="Times New Roman"/>
          <w:color w:val="000000"/>
          <w:sz w:val="24"/>
          <w:szCs w:val="28"/>
        </w:rPr>
        <w:t>ą</w:t>
      </w:r>
      <w:r w:rsidRPr="006C675A">
        <w:rPr>
          <w:rFonts w:ascii="Times New Roman" w:hAnsi="Times New Roman"/>
          <w:color w:val="000000"/>
          <w:sz w:val="24"/>
          <w:szCs w:val="28"/>
        </w:rPr>
        <w:t>cy zobowi</w:t>
      </w:r>
      <w:r w:rsidRPr="006C675A">
        <w:rPr>
          <w:rFonts w:ascii="Times New Roman" w:eastAsia="TimesNewRoman" w:hAnsi="Times New Roman"/>
          <w:color w:val="000000"/>
          <w:sz w:val="24"/>
          <w:szCs w:val="28"/>
        </w:rPr>
        <w:t>ą</w:t>
      </w:r>
      <w:r w:rsidRPr="006C675A">
        <w:rPr>
          <w:rFonts w:ascii="Times New Roman" w:hAnsi="Times New Roman"/>
          <w:color w:val="000000"/>
          <w:sz w:val="24"/>
          <w:szCs w:val="28"/>
        </w:rPr>
        <w:t>zuje si</w:t>
      </w:r>
      <w:r w:rsidRPr="006C675A">
        <w:rPr>
          <w:rFonts w:ascii="Times New Roman" w:eastAsia="TimesNewRoman" w:hAnsi="Times New Roman"/>
          <w:color w:val="000000"/>
          <w:sz w:val="24"/>
          <w:szCs w:val="28"/>
        </w:rPr>
        <w:t xml:space="preserve">ę </w:t>
      </w:r>
      <w:r w:rsidRPr="006C675A">
        <w:rPr>
          <w:rFonts w:ascii="Times New Roman" w:hAnsi="Times New Roman"/>
          <w:color w:val="000000"/>
          <w:sz w:val="24"/>
          <w:szCs w:val="28"/>
        </w:rPr>
        <w:t>zapłaci</w:t>
      </w:r>
      <w:r w:rsidRPr="006C675A">
        <w:rPr>
          <w:rFonts w:ascii="Times New Roman" w:eastAsia="TimesNewRoman" w:hAnsi="Times New Roman"/>
          <w:color w:val="000000"/>
          <w:sz w:val="24"/>
          <w:szCs w:val="28"/>
        </w:rPr>
        <w:t xml:space="preserve">ć </w:t>
      </w:r>
      <w:r w:rsidRPr="006C675A">
        <w:rPr>
          <w:rFonts w:ascii="Times New Roman" w:hAnsi="Times New Roman"/>
          <w:color w:val="000000"/>
          <w:sz w:val="24"/>
          <w:szCs w:val="28"/>
        </w:rPr>
        <w:t>Wykonawcy  wynagrodzenie ryczałtowe w wysoko</w:t>
      </w:r>
      <w:r w:rsidRPr="006C675A">
        <w:rPr>
          <w:rFonts w:ascii="Times New Roman" w:eastAsia="TimesNewRoman" w:hAnsi="Times New Roman"/>
          <w:color w:val="000000"/>
          <w:sz w:val="24"/>
          <w:szCs w:val="28"/>
        </w:rPr>
        <w:t>ś</w:t>
      </w:r>
      <w:r w:rsidRPr="006C675A">
        <w:rPr>
          <w:rFonts w:ascii="Times New Roman" w:hAnsi="Times New Roman"/>
          <w:color w:val="000000"/>
          <w:sz w:val="24"/>
          <w:szCs w:val="28"/>
        </w:rPr>
        <w:t>ci ……….. ……….PLN</w:t>
      </w:r>
      <w:r w:rsidRPr="006C675A">
        <w:rPr>
          <w:rFonts w:ascii="Times New Roman" w:eastAsia="TimesNewRoman" w:hAnsi="Times New Roman"/>
          <w:color w:val="000000"/>
          <w:sz w:val="24"/>
          <w:szCs w:val="28"/>
        </w:rPr>
        <w:t xml:space="preserve"> </w:t>
      </w:r>
      <w:r w:rsidRPr="006C675A">
        <w:rPr>
          <w:rFonts w:ascii="Times New Roman" w:hAnsi="Times New Roman"/>
          <w:color w:val="000000"/>
          <w:sz w:val="24"/>
          <w:szCs w:val="28"/>
        </w:rPr>
        <w:t xml:space="preserve">brutto (słownie: ………………………….………). </w:t>
      </w:r>
    </w:p>
    <w:p w14:paraId="48937C69" w14:textId="2A36FF4C" w:rsidR="00467D2B" w:rsidRPr="006C675A" w:rsidRDefault="00467D2B" w:rsidP="006C675A">
      <w:pPr>
        <w:pStyle w:val="Akapitzlist"/>
        <w:numPr>
          <w:ilvl w:val="2"/>
          <w:numId w:val="3"/>
        </w:numPr>
        <w:tabs>
          <w:tab w:val="clear" w:pos="2160"/>
          <w:tab w:val="num" w:pos="284"/>
        </w:tabs>
        <w:overflowPunct w:val="0"/>
        <w:autoSpaceDE w:val="0"/>
        <w:autoSpaceDN w:val="0"/>
        <w:adjustRightInd w:val="0"/>
        <w:ind w:left="284" w:hanging="284"/>
        <w:jc w:val="both"/>
        <w:textAlignment w:val="baseline"/>
        <w:rPr>
          <w:rFonts w:ascii="Times New Roman" w:eastAsia="TimesNewRoman" w:hAnsi="Times New Roman"/>
          <w:color w:val="000000"/>
          <w:sz w:val="24"/>
          <w:szCs w:val="28"/>
        </w:rPr>
      </w:pPr>
      <w:r w:rsidRPr="006C675A">
        <w:rPr>
          <w:rFonts w:ascii="Times New Roman" w:hAnsi="Times New Roman"/>
          <w:color w:val="000000"/>
          <w:sz w:val="24"/>
          <w:szCs w:val="28"/>
        </w:rPr>
        <w:t>Wynagrodzenie ryczałtowe, o którym mowa w ust 1., obejmuje wszystkie koszty zwi</w:t>
      </w:r>
      <w:r w:rsidRPr="006C675A">
        <w:rPr>
          <w:rFonts w:ascii="Times New Roman" w:eastAsia="TimesNewRoman" w:hAnsi="Times New Roman"/>
          <w:color w:val="000000"/>
          <w:sz w:val="24"/>
          <w:szCs w:val="28"/>
        </w:rPr>
        <w:t>ą</w:t>
      </w:r>
      <w:r w:rsidRPr="006C675A">
        <w:rPr>
          <w:rFonts w:ascii="Times New Roman" w:hAnsi="Times New Roman"/>
          <w:color w:val="000000"/>
          <w:sz w:val="24"/>
          <w:szCs w:val="28"/>
        </w:rPr>
        <w:t>zane z realizacj</w:t>
      </w:r>
      <w:r w:rsidRPr="006C675A">
        <w:rPr>
          <w:rFonts w:ascii="Times New Roman" w:eastAsia="TimesNewRoman" w:hAnsi="Times New Roman"/>
          <w:color w:val="000000"/>
          <w:sz w:val="24"/>
          <w:szCs w:val="28"/>
        </w:rPr>
        <w:t>ą</w:t>
      </w:r>
      <w:r w:rsidRPr="006C675A">
        <w:rPr>
          <w:rFonts w:ascii="Times New Roman" w:hAnsi="Times New Roman"/>
          <w:color w:val="000000"/>
          <w:sz w:val="24"/>
          <w:szCs w:val="28"/>
        </w:rPr>
        <w:t xml:space="preserve"> prac obj</w:t>
      </w:r>
      <w:r w:rsidRPr="006C675A">
        <w:rPr>
          <w:rFonts w:ascii="Times New Roman" w:eastAsia="TimesNewRoman" w:hAnsi="Times New Roman"/>
          <w:color w:val="000000"/>
          <w:sz w:val="24"/>
          <w:szCs w:val="28"/>
        </w:rPr>
        <w:t>ę</w:t>
      </w:r>
      <w:r w:rsidRPr="006C675A">
        <w:rPr>
          <w:rFonts w:ascii="Times New Roman" w:hAnsi="Times New Roman"/>
          <w:color w:val="000000"/>
          <w:sz w:val="24"/>
          <w:szCs w:val="28"/>
        </w:rPr>
        <w:t>tych SIWZ, w tym ryzyko Wykonawcy z tytułu</w:t>
      </w:r>
      <w:r w:rsidRPr="006C675A">
        <w:rPr>
          <w:rFonts w:ascii="Times New Roman" w:eastAsia="TimesNewRoman" w:hAnsi="Times New Roman"/>
          <w:color w:val="000000"/>
          <w:sz w:val="24"/>
          <w:szCs w:val="28"/>
        </w:rPr>
        <w:t xml:space="preserve"> </w:t>
      </w:r>
      <w:r w:rsidRPr="006C675A">
        <w:rPr>
          <w:rFonts w:ascii="Times New Roman" w:hAnsi="Times New Roman"/>
          <w:color w:val="000000"/>
          <w:sz w:val="24"/>
          <w:szCs w:val="28"/>
        </w:rPr>
        <w:t>oszacowania wszelkich kosztów zwi</w:t>
      </w:r>
      <w:r w:rsidRPr="006C675A">
        <w:rPr>
          <w:rFonts w:ascii="Times New Roman" w:eastAsia="TimesNewRoman" w:hAnsi="Times New Roman"/>
          <w:color w:val="000000"/>
          <w:sz w:val="24"/>
          <w:szCs w:val="28"/>
        </w:rPr>
        <w:t>ą</w:t>
      </w:r>
      <w:r w:rsidRPr="006C675A">
        <w:rPr>
          <w:rFonts w:ascii="Times New Roman" w:hAnsi="Times New Roman"/>
          <w:color w:val="000000"/>
          <w:sz w:val="24"/>
          <w:szCs w:val="28"/>
        </w:rPr>
        <w:t>zanych z realizacj</w:t>
      </w:r>
      <w:r w:rsidRPr="006C675A">
        <w:rPr>
          <w:rFonts w:ascii="Times New Roman" w:eastAsia="TimesNewRoman" w:hAnsi="Times New Roman"/>
          <w:color w:val="000000"/>
          <w:sz w:val="24"/>
          <w:szCs w:val="28"/>
        </w:rPr>
        <w:t xml:space="preserve">ą </w:t>
      </w:r>
      <w:r w:rsidRPr="006C675A">
        <w:rPr>
          <w:rFonts w:ascii="Times New Roman" w:hAnsi="Times New Roman"/>
          <w:color w:val="000000"/>
          <w:sz w:val="24"/>
          <w:szCs w:val="28"/>
        </w:rPr>
        <w:t>przedmiotu umowy.</w:t>
      </w:r>
      <w:r w:rsidRPr="006C675A">
        <w:rPr>
          <w:rFonts w:ascii="Times New Roman" w:eastAsia="TimesNewRoman" w:hAnsi="Times New Roman"/>
          <w:color w:val="000000"/>
          <w:sz w:val="24"/>
          <w:szCs w:val="28"/>
        </w:rPr>
        <w:t xml:space="preserve"> </w:t>
      </w:r>
      <w:r w:rsidRPr="006C675A">
        <w:rPr>
          <w:rFonts w:ascii="Times New Roman" w:hAnsi="Times New Roman"/>
          <w:color w:val="000000"/>
          <w:sz w:val="24"/>
          <w:szCs w:val="28"/>
        </w:rPr>
        <w:t>Niedoszacowanie, pomini</w:t>
      </w:r>
      <w:r w:rsidRPr="006C675A">
        <w:rPr>
          <w:rFonts w:ascii="Times New Roman" w:eastAsia="TimesNewRoman" w:hAnsi="Times New Roman"/>
          <w:color w:val="000000"/>
          <w:sz w:val="24"/>
          <w:szCs w:val="28"/>
        </w:rPr>
        <w:t>ę</w:t>
      </w:r>
      <w:r w:rsidRPr="006C675A">
        <w:rPr>
          <w:rFonts w:ascii="Times New Roman" w:hAnsi="Times New Roman"/>
          <w:color w:val="000000"/>
          <w:sz w:val="24"/>
          <w:szCs w:val="28"/>
        </w:rPr>
        <w:t>cie oraz brak rozpoznania zakresu przedmiotu umowy nie</w:t>
      </w:r>
      <w:r w:rsidRPr="006C675A">
        <w:rPr>
          <w:rFonts w:ascii="Times New Roman" w:eastAsia="TimesNewRoman" w:hAnsi="Times New Roman"/>
          <w:color w:val="000000"/>
          <w:sz w:val="24"/>
          <w:szCs w:val="28"/>
        </w:rPr>
        <w:t xml:space="preserve"> </w:t>
      </w:r>
      <w:r w:rsidRPr="006C675A">
        <w:rPr>
          <w:rFonts w:ascii="Times New Roman" w:hAnsi="Times New Roman"/>
          <w:color w:val="000000"/>
          <w:sz w:val="24"/>
          <w:szCs w:val="28"/>
        </w:rPr>
        <w:t>może by</w:t>
      </w:r>
      <w:r w:rsidRPr="006C675A">
        <w:rPr>
          <w:rFonts w:ascii="Times New Roman" w:eastAsia="TimesNewRoman" w:hAnsi="Times New Roman"/>
          <w:color w:val="000000"/>
          <w:sz w:val="24"/>
          <w:szCs w:val="28"/>
        </w:rPr>
        <w:t xml:space="preserve">ć </w:t>
      </w:r>
      <w:r w:rsidRPr="006C675A">
        <w:rPr>
          <w:rFonts w:ascii="Times New Roman" w:hAnsi="Times New Roman"/>
          <w:color w:val="000000"/>
          <w:sz w:val="24"/>
          <w:szCs w:val="28"/>
        </w:rPr>
        <w:t>podstaw</w:t>
      </w:r>
      <w:r w:rsidRPr="006C675A">
        <w:rPr>
          <w:rFonts w:ascii="Times New Roman" w:eastAsia="TimesNewRoman" w:hAnsi="Times New Roman"/>
          <w:color w:val="000000"/>
          <w:sz w:val="24"/>
          <w:szCs w:val="28"/>
        </w:rPr>
        <w:t xml:space="preserve">ą </w:t>
      </w:r>
      <w:r w:rsidRPr="006C675A">
        <w:rPr>
          <w:rFonts w:ascii="Times New Roman" w:hAnsi="Times New Roman"/>
          <w:color w:val="000000"/>
          <w:sz w:val="24"/>
          <w:szCs w:val="28"/>
        </w:rPr>
        <w:t>do ż</w:t>
      </w:r>
      <w:r w:rsidRPr="006C675A">
        <w:rPr>
          <w:rFonts w:ascii="Times New Roman" w:eastAsia="TimesNewRoman" w:hAnsi="Times New Roman"/>
          <w:color w:val="000000"/>
          <w:sz w:val="24"/>
          <w:szCs w:val="28"/>
        </w:rPr>
        <w:t>ą</w:t>
      </w:r>
      <w:r w:rsidRPr="006C675A">
        <w:rPr>
          <w:rFonts w:ascii="Times New Roman" w:hAnsi="Times New Roman"/>
          <w:color w:val="000000"/>
          <w:sz w:val="24"/>
          <w:szCs w:val="28"/>
        </w:rPr>
        <w:t>dania zmiany wynagrodzenia ryczałtowego okre</w:t>
      </w:r>
      <w:r w:rsidRPr="006C675A">
        <w:rPr>
          <w:rFonts w:ascii="Times New Roman" w:eastAsia="TimesNewRoman" w:hAnsi="Times New Roman"/>
          <w:color w:val="000000"/>
          <w:sz w:val="24"/>
          <w:szCs w:val="28"/>
        </w:rPr>
        <w:t>ś</w:t>
      </w:r>
      <w:r w:rsidRPr="006C675A">
        <w:rPr>
          <w:rFonts w:ascii="Times New Roman" w:hAnsi="Times New Roman"/>
          <w:color w:val="000000"/>
          <w:sz w:val="24"/>
          <w:szCs w:val="28"/>
        </w:rPr>
        <w:t>lonego w ust. 1</w:t>
      </w:r>
      <w:r w:rsidRPr="006C675A">
        <w:rPr>
          <w:rFonts w:ascii="Times New Roman" w:eastAsia="TimesNewRoman" w:hAnsi="Times New Roman"/>
          <w:color w:val="000000"/>
          <w:sz w:val="24"/>
          <w:szCs w:val="28"/>
        </w:rPr>
        <w:t xml:space="preserve"> </w:t>
      </w:r>
      <w:r w:rsidRPr="006C675A">
        <w:rPr>
          <w:rFonts w:ascii="Times New Roman" w:hAnsi="Times New Roman"/>
          <w:color w:val="000000"/>
          <w:sz w:val="24"/>
          <w:szCs w:val="28"/>
        </w:rPr>
        <w:t>niniejszego paragrafu.</w:t>
      </w:r>
    </w:p>
    <w:p w14:paraId="12CC2C16" w14:textId="77777777" w:rsidR="00467D2B" w:rsidRDefault="00467D2B" w:rsidP="00467D2B">
      <w:pPr>
        <w:pStyle w:val="Tekstpodstawowy21"/>
        <w:shd w:val="clear" w:color="auto" w:fill="E6E6E6"/>
        <w:suppressAutoHyphens/>
        <w:ind w:left="0"/>
        <w:jc w:val="center"/>
        <w:rPr>
          <w:b/>
          <w:szCs w:val="24"/>
        </w:rPr>
      </w:pPr>
      <w:r>
        <w:rPr>
          <w:b/>
          <w:szCs w:val="24"/>
        </w:rPr>
        <w:t>§ 6</w:t>
      </w:r>
    </w:p>
    <w:p w14:paraId="3DC40D9A" w14:textId="77777777" w:rsidR="00467D2B" w:rsidRDefault="00467D2B" w:rsidP="00467D2B">
      <w:pPr>
        <w:pStyle w:val="Tekstpodstawowy21"/>
        <w:shd w:val="clear" w:color="auto" w:fill="E6E6E6"/>
        <w:suppressAutoHyphens/>
        <w:ind w:left="0"/>
        <w:jc w:val="center"/>
        <w:rPr>
          <w:b/>
          <w:szCs w:val="24"/>
        </w:rPr>
      </w:pPr>
      <w:r>
        <w:rPr>
          <w:b/>
          <w:szCs w:val="24"/>
        </w:rPr>
        <w:t>Warunki płatności</w:t>
      </w:r>
    </w:p>
    <w:p w14:paraId="254A9CF8" w14:textId="77777777" w:rsidR="00467D2B" w:rsidRDefault="00467D2B" w:rsidP="006C675A">
      <w:pPr>
        <w:pStyle w:val="Tekstpodstawowy"/>
        <w:numPr>
          <w:ilvl w:val="0"/>
          <w:numId w:val="9"/>
        </w:numPr>
        <w:ind w:right="88"/>
        <w:rPr>
          <w:rFonts w:ascii="Times New Roman" w:hAnsi="Times New Roman"/>
          <w:szCs w:val="24"/>
        </w:rPr>
      </w:pPr>
      <w:r>
        <w:rPr>
          <w:rFonts w:ascii="Times New Roman" w:hAnsi="Times New Roman"/>
          <w:szCs w:val="24"/>
        </w:rPr>
        <w:t>Strony postanawiają, że rozliczenie za wykonane roboty odbędzie się   fakturą końcową wystawioną po zakończeniu i odbiorze całości robót.</w:t>
      </w:r>
    </w:p>
    <w:p w14:paraId="3A74AFA2" w14:textId="77777777" w:rsidR="00467D2B" w:rsidRDefault="00467D2B" w:rsidP="006C675A">
      <w:pPr>
        <w:pStyle w:val="Tekstpodstawowy"/>
        <w:numPr>
          <w:ilvl w:val="0"/>
          <w:numId w:val="9"/>
        </w:numPr>
        <w:ind w:right="88"/>
        <w:rPr>
          <w:rFonts w:ascii="Times New Roman" w:hAnsi="Times New Roman"/>
          <w:szCs w:val="24"/>
        </w:rPr>
      </w:pPr>
      <w:r>
        <w:rPr>
          <w:rFonts w:ascii="Times New Roman" w:hAnsi="Times New Roman"/>
          <w:szCs w:val="24"/>
        </w:rPr>
        <w:t xml:space="preserve"> Zapłata za wykonane roboty stanowiące przedmiot umowy dokonywana będzie przez Zamawiającego w ciągu 30 dni od daty otrzymania faktury wystawionej przez Wykonawcę i zatwierdzonej pod względem rachunkowym, formalnym i merytorycznym przez Zamawiającego, przy czym podstawę do wystawienia  faktury stanowić  będzie protokół  końcowego odbioru robót, podpisany przez Zamawiającego.</w:t>
      </w:r>
    </w:p>
    <w:p w14:paraId="2982B604" w14:textId="77777777" w:rsidR="00467D2B" w:rsidRDefault="00467D2B" w:rsidP="006C675A">
      <w:pPr>
        <w:pStyle w:val="Tekstpodstawowy"/>
        <w:numPr>
          <w:ilvl w:val="0"/>
          <w:numId w:val="9"/>
        </w:numPr>
        <w:ind w:right="88"/>
        <w:rPr>
          <w:rFonts w:ascii="Times New Roman" w:hAnsi="Times New Roman"/>
          <w:szCs w:val="24"/>
        </w:rPr>
      </w:pPr>
      <w:r>
        <w:rPr>
          <w:rFonts w:ascii="Times New Roman" w:hAnsi="Times New Roman"/>
          <w:szCs w:val="24"/>
        </w:rPr>
        <w:t>Fakturze zostanie naliczony podatek VAT w ustawowej wysokości.</w:t>
      </w:r>
    </w:p>
    <w:p w14:paraId="168D7AF7" w14:textId="77777777" w:rsidR="00467D2B" w:rsidRDefault="00467D2B" w:rsidP="006C675A">
      <w:pPr>
        <w:pStyle w:val="Tekstpodstawowy"/>
        <w:numPr>
          <w:ilvl w:val="0"/>
          <w:numId w:val="9"/>
        </w:numPr>
        <w:ind w:right="88"/>
        <w:rPr>
          <w:rFonts w:ascii="Times New Roman" w:hAnsi="Times New Roman"/>
          <w:szCs w:val="24"/>
        </w:rPr>
      </w:pPr>
      <w:r>
        <w:rPr>
          <w:rFonts w:ascii="Times New Roman" w:hAnsi="Times New Roman"/>
          <w:szCs w:val="24"/>
        </w:rPr>
        <w:t>Wszystkie płatności zostaną uregulowane przelewem z rachunku zamawiającego na konto wykonawcy w terminie do 30 dni od daty wystawienia faktury.</w:t>
      </w:r>
    </w:p>
    <w:p w14:paraId="4CB32275" w14:textId="77777777" w:rsidR="00467D2B" w:rsidRDefault="00467D2B" w:rsidP="006C675A">
      <w:pPr>
        <w:pStyle w:val="Tekstpodstawowy"/>
        <w:numPr>
          <w:ilvl w:val="0"/>
          <w:numId w:val="9"/>
        </w:numPr>
        <w:ind w:right="88"/>
        <w:rPr>
          <w:rFonts w:ascii="Times New Roman" w:hAnsi="Times New Roman"/>
          <w:szCs w:val="24"/>
        </w:rPr>
      </w:pPr>
      <w:r>
        <w:rPr>
          <w:rFonts w:ascii="Times New Roman" w:hAnsi="Times New Roman"/>
          <w:szCs w:val="24"/>
        </w:rPr>
        <w:t>Strony umowy upoważniają się wzajemnie do wystawienia faktury VAT bez podpisu ze swej strony jako odbiorcy faktury.</w:t>
      </w:r>
    </w:p>
    <w:p w14:paraId="4E6F4DA4" w14:textId="77777777" w:rsidR="00467D2B" w:rsidRDefault="00467D2B" w:rsidP="00467D2B">
      <w:pPr>
        <w:pStyle w:val="Tekstpodstawowy21"/>
        <w:shd w:val="clear" w:color="auto" w:fill="E6E6E6"/>
        <w:tabs>
          <w:tab w:val="left" w:pos="360"/>
        </w:tabs>
        <w:suppressAutoHyphens/>
        <w:ind w:left="0"/>
        <w:jc w:val="center"/>
        <w:rPr>
          <w:b/>
          <w:szCs w:val="24"/>
        </w:rPr>
      </w:pPr>
      <w:r>
        <w:rPr>
          <w:b/>
          <w:szCs w:val="24"/>
        </w:rPr>
        <w:t>§ 7</w:t>
      </w:r>
    </w:p>
    <w:p w14:paraId="1F0265F8" w14:textId="77777777" w:rsidR="00467D2B" w:rsidRDefault="00467D2B" w:rsidP="00467D2B">
      <w:pPr>
        <w:pStyle w:val="Tekstpodstawowy21"/>
        <w:shd w:val="clear" w:color="auto" w:fill="E6E6E6"/>
        <w:tabs>
          <w:tab w:val="left" w:pos="360"/>
        </w:tabs>
        <w:suppressAutoHyphens/>
        <w:ind w:left="0"/>
        <w:jc w:val="center"/>
        <w:rPr>
          <w:b/>
          <w:szCs w:val="24"/>
        </w:rPr>
      </w:pPr>
      <w:r>
        <w:rPr>
          <w:b/>
          <w:szCs w:val="24"/>
        </w:rPr>
        <w:t>Podwykonawcy</w:t>
      </w:r>
    </w:p>
    <w:p w14:paraId="3A0EA952" w14:textId="28BDE72A" w:rsidR="00467D2B" w:rsidRPr="006C675A" w:rsidRDefault="00467D2B" w:rsidP="006C675A">
      <w:pPr>
        <w:pStyle w:val="Akapitzlist"/>
        <w:numPr>
          <w:ilvl w:val="0"/>
          <w:numId w:val="21"/>
        </w:numPr>
        <w:ind w:left="284" w:hanging="284"/>
        <w:jc w:val="both"/>
        <w:rPr>
          <w:rFonts w:ascii="Times New Roman" w:hAnsi="Times New Roman"/>
          <w:sz w:val="24"/>
          <w:szCs w:val="28"/>
        </w:rPr>
      </w:pPr>
      <w:r w:rsidRPr="006C675A">
        <w:rPr>
          <w:rFonts w:ascii="Times New Roman" w:hAnsi="Times New Roman"/>
          <w:sz w:val="24"/>
          <w:szCs w:val="28"/>
        </w:rPr>
        <w:t>Wykonawca zleci Podwykonawcom następujący zakres robót:……………………………...</w:t>
      </w:r>
    </w:p>
    <w:p w14:paraId="5F827A8A" w14:textId="77777777" w:rsidR="00467D2B" w:rsidRPr="006C675A" w:rsidRDefault="00467D2B" w:rsidP="006C675A">
      <w:pPr>
        <w:pStyle w:val="Akapitzlist"/>
        <w:ind w:left="284"/>
        <w:jc w:val="both"/>
        <w:rPr>
          <w:rFonts w:ascii="Times New Roman" w:hAnsi="Times New Roman"/>
          <w:sz w:val="24"/>
          <w:szCs w:val="28"/>
        </w:rPr>
      </w:pPr>
      <w:r w:rsidRPr="006C675A">
        <w:rPr>
          <w:rFonts w:ascii="Times New Roman" w:hAnsi="Times New Roman"/>
          <w:sz w:val="24"/>
          <w:szCs w:val="28"/>
        </w:rPr>
        <w:t>.…………………………………………………………………………………………………..</w:t>
      </w:r>
    </w:p>
    <w:p w14:paraId="2BA3F27A" w14:textId="26782821" w:rsidR="00467D2B" w:rsidRPr="006C675A" w:rsidRDefault="00467D2B" w:rsidP="006C675A">
      <w:pPr>
        <w:pStyle w:val="Akapitzlist"/>
        <w:numPr>
          <w:ilvl w:val="0"/>
          <w:numId w:val="20"/>
        </w:numPr>
        <w:ind w:left="284" w:hanging="284"/>
        <w:jc w:val="both"/>
        <w:rPr>
          <w:rFonts w:ascii="Times New Roman" w:hAnsi="Times New Roman"/>
          <w:sz w:val="24"/>
          <w:szCs w:val="28"/>
        </w:rPr>
      </w:pPr>
      <w:r w:rsidRPr="006C675A">
        <w:rPr>
          <w:rFonts w:ascii="Times New Roman" w:hAnsi="Times New Roman"/>
          <w:sz w:val="24"/>
          <w:szCs w:val="28"/>
        </w:rPr>
        <w:t>Wykonawca, podwykonawca lub dalszy podwykonawca zamówienia na wykonanie miejsca do kąpania  zamierzający zawrzeć umowę o podwykonawstwo, której przedmiotem są prace związane z wykonaniem miejsca do kąpieli, jest obowiązany, w trakcie niniejszej Umowy, do przedłożenia Zamawiającemu projektu tej umowy, a także projektu jej zmiany, przy czym podwykonawca lub dalszy podwykonawca jest obowiązany dołączyć zgodę Wykonawcy na zawarcie umowy o podwykonawstwo o treści zgodnej z projektem umowy.</w:t>
      </w:r>
    </w:p>
    <w:p w14:paraId="4B99ECD7" w14:textId="45BF6C64" w:rsidR="00467D2B" w:rsidRPr="006C675A" w:rsidRDefault="00467D2B" w:rsidP="006C675A">
      <w:pPr>
        <w:pStyle w:val="Akapitzlist"/>
        <w:numPr>
          <w:ilvl w:val="0"/>
          <w:numId w:val="20"/>
        </w:numPr>
        <w:ind w:left="284" w:hanging="284"/>
        <w:jc w:val="both"/>
        <w:rPr>
          <w:rFonts w:ascii="Times New Roman" w:hAnsi="Times New Roman"/>
          <w:sz w:val="24"/>
          <w:szCs w:val="28"/>
        </w:rPr>
      </w:pPr>
      <w:r w:rsidRPr="006C675A">
        <w:rPr>
          <w:rFonts w:ascii="Times New Roman" w:hAnsi="Times New Roman"/>
          <w:sz w:val="24"/>
          <w:szCs w:val="28"/>
        </w:rPr>
        <w:lastRenderedPageBreak/>
        <w:t>Wykonawca, podwykonawca lub dalszy podwykonawca zamówienia zobowiązani są do przedłożenia Zamawiającemu poświadczonej za zgodność z oryginałem kopii zawartej umowy o podwykonawstwo, w terminie 7 dni od dnia jej zawarcia.</w:t>
      </w:r>
    </w:p>
    <w:p w14:paraId="6B1FC89F" w14:textId="0A35CED7" w:rsidR="00467D2B" w:rsidRPr="006C675A" w:rsidRDefault="00467D2B" w:rsidP="006C675A">
      <w:pPr>
        <w:pStyle w:val="Akapitzlist"/>
        <w:numPr>
          <w:ilvl w:val="0"/>
          <w:numId w:val="20"/>
        </w:numPr>
        <w:ind w:left="284" w:hanging="284"/>
        <w:jc w:val="both"/>
        <w:rPr>
          <w:rFonts w:ascii="Times New Roman" w:hAnsi="Times New Roman"/>
          <w:sz w:val="24"/>
          <w:szCs w:val="28"/>
        </w:rPr>
      </w:pPr>
      <w:r w:rsidRPr="006C675A">
        <w:rPr>
          <w:rFonts w:ascii="Times New Roman" w:hAnsi="Times New Roman"/>
          <w:sz w:val="24"/>
          <w:szCs w:val="2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zleconej pracy.</w:t>
      </w:r>
    </w:p>
    <w:p w14:paraId="3D6077C5" w14:textId="7C889D2C" w:rsidR="00467D2B" w:rsidRPr="006C675A" w:rsidRDefault="00467D2B" w:rsidP="006C675A">
      <w:pPr>
        <w:pStyle w:val="Akapitzlist"/>
        <w:numPr>
          <w:ilvl w:val="0"/>
          <w:numId w:val="20"/>
        </w:numPr>
        <w:ind w:left="284" w:hanging="284"/>
        <w:jc w:val="both"/>
        <w:rPr>
          <w:rFonts w:ascii="Times New Roman" w:hAnsi="Times New Roman"/>
          <w:sz w:val="24"/>
          <w:szCs w:val="28"/>
        </w:rPr>
      </w:pPr>
      <w:r w:rsidRPr="006C675A">
        <w:rPr>
          <w:rFonts w:ascii="Times New Roman" w:hAnsi="Times New Roman"/>
          <w:sz w:val="24"/>
          <w:szCs w:val="28"/>
        </w:rPr>
        <w:t>Zamawiający w terminie 7 dni od dnia przedłożenia mu projektu umowy lub jej zmian albo poświadczonej za zgodność z oryginałem kopii zawartej umowy o podwykonawstwo lub jej zmiany uprawniony jest do zgłoszenia pisemnych zastrzeżeń do projektu umowy o podwykonawstwo, której przedmiotem są prace związane z wykonaniem miejsca do kąpania, i do projektu jej zmiany lub pisemnego sprzeciwu do umowy o podwykonawstwo, której przedmiotem są prace określone w niniejszej umowie.</w:t>
      </w:r>
    </w:p>
    <w:p w14:paraId="38DF8BB8" w14:textId="183668B1" w:rsidR="00467D2B" w:rsidRPr="006C675A" w:rsidRDefault="00467D2B" w:rsidP="006C675A">
      <w:pPr>
        <w:pStyle w:val="Akapitzlist"/>
        <w:numPr>
          <w:ilvl w:val="0"/>
          <w:numId w:val="20"/>
        </w:numPr>
        <w:ind w:left="284" w:hanging="284"/>
        <w:jc w:val="both"/>
        <w:rPr>
          <w:rFonts w:ascii="Times New Roman" w:hAnsi="Times New Roman"/>
          <w:sz w:val="24"/>
          <w:szCs w:val="28"/>
        </w:rPr>
      </w:pPr>
      <w:r w:rsidRPr="006C675A">
        <w:rPr>
          <w:rFonts w:ascii="Times New Roman" w:hAnsi="Times New Roman"/>
          <w:sz w:val="24"/>
          <w:szCs w:val="28"/>
        </w:rPr>
        <w:t>Niezgłoszenie pisemnych zastrzeżeń do przedłożonego projektu umowy o podwykonawstwo, której przedmiotem są roboty związane z wykonaniem miejsca do kąpania, lub niezgłoszenie pisemnego sprzeciwu do przedłożonej umowy o podwykonawstwo w terminie określonym, uważa się za akceptację projektu umowy lub za akceptację umowy przez Zamawiającego.</w:t>
      </w:r>
    </w:p>
    <w:p w14:paraId="72FFF2CC" w14:textId="6002284D" w:rsidR="00467D2B" w:rsidRPr="006C675A" w:rsidRDefault="00467D2B" w:rsidP="006C675A">
      <w:pPr>
        <w:pStyle w:val="Akapitzlist"/>
        <w:numPr>
          <w:ilvl w:val="0"/>
          <w:numId w:val="20"/>
        </w:numPr>
        <w:ind w:left="284" w:hanging="284"/>
        <w:jc w:val="both"/>
        <w:rPr>
          <w:rFonts w:ascii="Times New Roman" w:hAnsi="Times New Roman"/>
          <w:sz w:val="24"/>
          <w:szCs w:val="28"/>
        </w:rPr>
      </w:pPr>
      <w:r w:rsidRPr="006C675A">
        <w:rPr>
          <w:rFonts w:ascii="Times New Roman" w:hAnsi="Times New Roman"/>
          <w:sz w:val="24"/>
          <w:szCs w:val="28"/>
        </w:rPr>
        <w:t xml:space="preserve">Wykonawca zobowiązany jest do przedkładania Zamawiającemu poświadczonych za zgodność z oryginałem  kopii zawartych umów o podwykonawstwo, których przedmiotem są dostawy lub usługi, oraz ich zmian w terminie 7 dni od dnia ich zawarcia, z wyłączeniem umów o podwykonawstwo o wartości mniejszej niż 0,5% wartości umowy. </w:t>
      </w:r>
    </w:p>
    <w:p w14:paraId="60127DF5" w14:textId="14DFC359" w:rsidR="00467D2B" w:rsidRPr="006C675A" w:rsidRDefault="00467D2B" w:rsidP="006C675A">
      <w:pPr>
        <w:pStyle w:val="Akapitzlist"/>
        <w:numPr>
          <w:ilvl w:val="0"/>
          <w:numId w:val="20"/>
        </w:numPr>
        <w:ind w:left="284" w:hanging="284"/>
        <w:jc w:val="both"/>
        <w:rPr>
          <w:rFonts w:ascii="Times New Roman" w:hAnsi="Times New Roman"/>
          <w:sz w:val="24"/>
          <w:szCs w:val="28"/>
        </w:rPr>
      </w:pPr>
      <w:r w:rsidRPr="006C675A">
        <w:rPr>
          <w:rFonts w:ascii="Times New Roman" w:hAnsi="Times New Roman"/>
          <w:sz w:val="24"/>
          <w:szCs w:val="28"/>
        </w:rPr>
        <w:t>Jeżeli termin zapłaty w umowie, o której mowa w ust. powyżej jest dłuższy niż 30 dni od dnia doręczenia wykonawcy, podwykonawcy lub dalszemu podwykonawcy faktury lub rachunku, potwierdzających wykonanie zleconej podwykonawcy lub dalszemu podwykonawcy pracy (roboty) Zamawiający informuje o tym Wykonawcę i wzywa go do doprowadzenia do zmiany tej umowy pod rygorem wystąpienia o zapłatę kary umownej.</w:t>
      </w:r>
    </w:p>
    <w:p w14:paraId="407717F7" w14:textId="1FEC98FE" w:rsidR="00467D2B" w:rsidRPr="006C675A" w:rsidRDefault="00467D2B" w:rsidP="006C675A">
      <w:pPr>
        <w:pStyle w:val="Akapitzlist"/>
        <w:numPr>
          <w:ilvl w:val="0"/>
          <w:numId w:val="20"/>
        </w:numPr>
        <w:ind w:left="284" w:hanging="284"/>
        <w:jc w:val="both"/>
        <w:rPr>
          <w:rFonts w:ascii="Times New Roman" w:hAnsi="Times New Roman"/>
          <w:sz w:val="24"/>
          <w:szCs w:val="28"/>
        </w:rPr>
      </w:pPr>
      <w:r w:rsidRPr="006C675A">
        <w:rPr>
          <w:rFonts w:ascii="Times New Roman" w:hAnsi="Times New Roman"/>
          <w:sz w:val="24"/>
          <w:szCs w:val="28"/>
        </w:rPr>
        <w:t xml:space="preserve">Wykonanie części robót przez podwykonawcę na rzecz Wykonawcy zostanie stwierdzone protokołem zdawczo-odbiorczym sporządzonym przy obecności przedstawiciela Zamawiającego i przez niego zaakceptowanym w formie pisemnej. </w:t>
      </w:r>
    </w:p>
    <w:p w14:paraId="33DF3127" w14:textId="5835D077" w:rsidR="00467D2B" w:rsidRPr="006C675A" w:rsidRDefault="00467D2B" w:rsidP="006C675A">
      <w:pPr>
        <w:pStyle w:val="Akapitzlist"/>
        <w:numPr>
          <w:ilvl w:val="0"/>
          <w:numId w:val="20"/>
        </w:numPr>
        <w:ind w:left="284" w:hanging="284"/>
        <w:jc w:val="both"/>
        <w:rPr>
          <w:rFonts w:ascii="Times New Roman" w:hAnsi="Times New Roman"/>
          <w:sz w:val="24"/>
          <w:szCs w:val="28"/>
        </w:rPr>
      </w:pPr>
      <w:r w:rsidRPr="006C675A">
        <w:rPr>
          <w:rFonts w:ascii="Times New Roman" w:hAnsi="Times New Roman"/>
          <w:sz w:val="24"/>
          <w:szCs w:val="28"/>
        </w:rPr>
        <w:t xml:space="preserve">Wykonawca ponosi odpowiedzialność za działania lub zaniechania Podwykonawcy jak </w:t>
      </w:r>
      <w:r w:rsidRPr="006C675A">
        <w:rPr>
          <w:rFonts w:ascii="Times New Roman" w:hAnsi="Times New Roman"/>
          <w:sz w:val="24"/>
          <w:szCs w:val="28"/>
        </w:rPr>
        <w:br/>
        <w:t>za działania lub zaniechania własne. W szczególności Wykonawca ponosi pełną odpowiedzialność za wszelkie szkody wyrządzone przez podwykonawców zarówno Zamawiającemu jak i osobom trzecim.</w:t>
      </w:r>
    </w:p>
    <w:p w14:paraId="146D7784" w14:textId="77777777" w:rsidR="00467D2B" w:rsidRDefault="00467D2B" w:rsidP="00467D2B">
      <w:pPr>
        <w:pStyle w:val="Tekstpodstawowy21"/>
        <w:shd w:val="clear" w:color="auto" w:fill="E6E6E6"/>
        <w:tabs>
          <w:tab w:val="left" w:pos="360"/>
        </w:tabs>
        <w:suppressAutoHyphens/>
        <w:ind w:left="0"/>
        <w:jc w:val="center"/>
        <w:rPr>
          <w:b/>
          <w:szCs w:val="24"/>
        </w:rPr>
      </w:pPr>
      <w:r>
        <w:rPr>
          <w:b/>
          <w:szCs w:val="24"/>
        </w:rPr>
        <w:t>§ 8</w:t>
      </w:r>
    </w:p>
    <w:p w14:paraId="468ECE55" w14:textId="77777777" w:rsidR="00467D2B" w:rsidRDefault="00467D2B" w:rsidP="00467D2B">
      <w:pPr>
        <w:pStyle w:val="Tekstpodstawowy21"/>
        <w:shd w:val="clear" w:color="auto" w:fill="E6E6E6"/>
        <w:tabs>
          <w:tab w:val="left" w:pos="360"/>
        </w:tabs>
        <w:suppressAutoHyphens/>
        <w:ind w:left="0"/>
        <w:jc w:val="center"/>
        <w:rPr>
          <w:b/>
          <w:szCs w:val="24"/>
        </w:rPr>
      </w:pPr>
      <w:r>
        <w:rPr>
          <w:b/>
          <w:szCs w:val="24"/>
        </w:rPr>
        <w:t>Gwarancja</w:t>
      </w:r>
    </w:p>
    <w:p w14:paraId="6F8E6260" w14:textId="77777777" w:rsidR="00467D2B" w:rsidRDefault="00467D2B" w:rsidP="006C675A">
      <w:pPr>
        <w:pStyle w:val="Tekstpodstawowy21"/>
        <w:widowControl w:val="0"/>
        <w:numPr>
          <w:ilvl w:val="0"/>
          <w:numId w:val="10"/>
        </w:numPr>
        <w:spacing w:line="240" w:lineRule="auto"/>
        <w:rPr>
          <w:szCs w:val="24"/>
        </w:rPr>
      </w:pPr>
      <w:r>
        <w:rPr>
          <w:szCs w:val="24"/>
        </w:rPr>
        <w:t>Strony postanawiają, iż odpowiedzialność Wykonawcy z tytułu rękojmi za wady przedmiotu umowy wynikająca z Kodeksu Cywilnego zostanie rozszerzona poprzez udzielenie pisemnej gwarancji.</w:t>
      </w:r>
    </w:p>
    <w:p w14:paraId="4460F25D" w14:textId="7803F6A1" w:rsidR="00467D2B" w:rsidRDefault="00467D2B" w:rsidP="006C675A">
      <w:pPr>
        <w:pStyle w:val="Tekstpodstawowy21"/>
        <w:widowControl w:val="0"/>
        <w:numPr>
          <w:ilvl w:val="0"/>
          <w:numId w:val="10"/>
        </w:numPr>
        <w:spacing w:line="240" w:lineRule="auto"/>
        <w:rPr>
          <w:szCs w:val="24"/>
        </w:rPr>
      </w:pPr>
      <w:r>
        <w:rPr>
          <w:szCs w:val="24"/>
        </w:rPr>
        <w:t>Wykonawca udziela Zamawiającemu 6 miesięcy</w:t>
      </w:r>
      <w:r>
        <w:rPr>
          <w:b/>
          <w:szCs w:val="24"/>
        </w:rPr>
        <w:t xml:space="preserve"> </w:t>
      </w:r>
      <w:r>
        <w:rPr>
          <w:szCs w:val="24"/>
        </w:rPr>
        <w:t xml:space="preserve"> </w:t>
      </w:r>
      <w:r>
        <w:rPr>
          <w:b/>
          <w:szCs w:val="24"/>
        </w:rPr>
        <w:t xml:space="preserve">gwarancji </w:t>
      </w:r>
      <w:r>
        <w:rPr>
          <w:szCs w:val="24"/>
        </w:rPr>
        <w:t xml:space="preserve">na wykonany przedmiot umowy licząc od dnia odbioru końcowego, na warunkach określonych w karcie gwarancyjnej stanowiącej załącznik do niniejszej umowy.  </w:t>
      </w:r>
    </w:p>
    <w:p w14:paraId="563EAC6E" w14:textId="77777777" w:rsidR="00467D2B" w:rsidRDefault="00467D2B" w:rsidP="006C675A">
      <w:pPr>
        <w:pStyle w:val="Tekstpodstawowy"/>
        <w:numPr>
          <w:ilvl w:val="0"/>
          <w:numId w:val="10"/>
        </w:numPr>
        <w:overflowPunct w:val="0"/>
        <w:autoSpaceDE w:val="0"/>
        <w:autoSpaceDN w:val="0"/>
        <w:adjustRightInd w:val="0"/>
        <w:ind w:left="357" w:hanging="357"/>
        <w:textAlignment w:val="baseline"/>
        <w:rPr>
          <w:rFonts w:ascii="Times New Roman" w:hAnsi="Times New Roman"/>
          <w:bCs/>
          <w:szCs w:val="24"/>
        </w:rPr>
      </w:pPr>
      <w:r>
        <w:rPr>
          <w:rFonts w:ascii="Times New Roman" w:hAnsi="Times New Roman"/>
          <w:bCs/>
          <w:szCs w:val="24"/>
        </w:rPr>
        <w:lastRenderedPageBreak/>
        <w:t>W okresie rękojmi i gwarancji Wykonawca zobowiązuje się do usunięcia wad w terminie 7 dni od daty zgłoszenia przez Zamawiającego, jeżeli będzie to możliwe technicznie lub w innym terminie uzgodnionym przez strony.</w:t>
      </w:r>
    </w:p>
    <w:p w14:paraId="3D69DF36" w14:textId="77777777" w:rsidR="00467D2B" w:rsidRDefault="00467D2B" w:rsidP="006C675A">
      <w:pPr>
        <w:pStyle w:val="Tekstpodstawowy"/>
        <w:numPr>
          <w:ilvl w:val="0"/>
          <w:numId w:val="10"/>
        </w:numPr>
        <w:overflowPunct w:val="0"/>
        <w:autoSpaceDE w:val="0"/>
        <w:autoSpaceDN w:val="0"/>
        <w:adjustRightInd w:val="0"/>
        <w:ind w:left="357" w:hanging="357"/>
        <w:textAlignment w:val="baseline"/>
        <w:rPr>
          <w:rFonts w:ascii="Times New Roman" w:hAnsi="Times New Roman"/>
          <w:bCs/>
          <w:szCs w:val="24"/>
        </w:rPr>
      </w:pPr>
      <w:r>
        <w:rPr>
          <w:rFonts w:ascii="Times New Roman" w:hAnsi="Times New Roman"/>
          <w:bCs/>
          <w:szCs w:val="24"/>
        </w:rPr>
        <w:t>Umowa w części określającej obowiązki Wykonawcy z tytułu gwarancji, po odbiorze przedmiotu umowy, będzie stanowić dokument gwarancyjny w rozumieniu przepisów Kodeksu cywilnego.</w:t>
      </w:r>
    </w:p>
    <w:p w14:paraId="51FDAA42" w14:textId="0B46CAF3" w:rsidR="00467D2B" w:rsidRDefault="00467D2B" w:rsidP="006C675A">
      <w:pPr>
        <w:pStyle w:val="Tekstpodstawowy"/>
        <w:numPr>
          <w:ilvl w:val="0"/>
          <w:numId w:val="10"/>
        </w:numPr>
        <w:overflowPunct w:val="0"/>
        <w:autoSpaceDE w:val="0"/>
        <w:autoSpaceDN w:val="0"/>
        <w:adjustRightInd w:val="0"/>
        <w:ind w:left="357" w:hanging="357"/>
        <w:textAlignment w:val="baseline"/>
        <w:rPr>
          <w:rFonts w:ascii="Times New Roman" w:hAnsi="Times New Roman"/>
          <w:bCs/>
          <w:szCs w:val="24"/>
        </w:rPr>
      </w:pPr>
      <w:r w:rsidRPr="00467D2B">
        <w:rPr>
          <w:rFonts w:ascii="Times New Roman" w:hAnsi="Times New Roman"/>
          <w:bCs/>
          <w:szCs w:val="24"/>
        </w:rPr>
        <w:t>Zamawiający zastrzega sobie prawo obciążenia Wykonawcy wszystkimi kosztami usunięcia wad, jeśli Wykonawca nie przystąpi do ich usunięcia w terminie określonym w ust. 3 niniejszego paragrafu.</w:t>
      </w:r>
    </w:p>
    <w:p w14:paraId="35E49209" w14:textId="77777777" w:rsidR="00467D2B" w:rsidRPr="00467D2B" w:rsidRDefault="00467D2B" w:rsidP="00467D2B">
      <w:pPr>
        <w:pStyle w:val="Tekstpodstawowy"/>
        <w:overflowPunct w:val="0"/>
        <w:autoSpaceDE w:val="0"/>
        <w:autoSpaceDN w:val="0"/>
        <w:adjustRightInd w:val="0"/>
        <w:spacing w:line="360" w:lineRule="auto"/>
        <w:ind w:left="357"/>
        <w:textAlignment w:val="baseline"/>
        <w:rPr>
          <w:rFonts w:ascii="Times New Roman" w:hAnsi="Times New Roman"/>
          <w:bCs/>
          <w:szCs w:val="24"/>
        </w:rPr>
      </w:pPr>
    </w:p>
    <w:p w14:paraId="51B8A91C" w14:textId="77777777" w:rsidR="00467D2B" w:rsidRDefault="00467D2B" w:rsidP="00467D2B">
      <w:pPr>
        <w:pStyle w:val="Tekstpodstawowy21"/>
        <w:shd w:val="clear" w:color="auto" w:fill="E6E6E6"/>
        <w:tabs>
          <w:tab w:val="left" w:pos="360"/>
        </w:tabs>
        <w:suppressAutoHyphens/>
        <w:ind w:left="0"/>
        <w:jc w:val="center"/>
        <w:rPr>
          <w:b/>
          <w:szCs w:val="24"/>
        </w:rPr>
      </w:pPr>
      <w:r>
        <w:rPr>
          <w:b/>
          <w:szCs w:val="24"/>
        </w:rPr>
        <w:t>§ 9</w:t>
      </w:r>
    </w:p>
    <w:p w14:paraId="343C840B" w14:textId="77777777" w:rsidR="00467D2B" w:rsidRDefault="00467D2B" w:rsidP="00467D2B">
      <w:pPr>
        <w:pStyle w:val="Tekstpodstawowy21"/>
        <w:shd w:val="clear" w:color="auto" w:fill="E6E6E6"/>
        <w:tabs>
          <w:tab w:val="left" w:pos="360"/>
        </w:tabs>
        <w:suppressAutoHyphens/>
        <w:ind w:left="0"/>
        <w:jc w:val="center"/>
        <w:rPr>
          <w:b/>
          <w:szCs w:val="24"/>
        </w:rPr>
      </w:pPr>
      <w:r>
        <w:rPr>
          <w:b/>
          <w:szCs w:val="24"/>
        </w:rPr>
        <w:t>Kary umowne</w:t>
      </w:r>
    </w:p>
    <w:p w14:paraId="10A270EB" w14:textId="77777777" w:rsidR="00467D2B" w:rsidRDefault="00467D2B" w:rsidP="006C675A">
      <w:pPr>
        <w:pStyle w:val="Tekstpodstawowy21"/>
        <w:widowControl w:val="0"/>
        <w:numPr>
          <w:ilvl w:val="0"/>
          <w:numId w:val="11"/>
        </w:numPr>
        <w:tabs>
          <w:tab w:val="num" w:pos="360"/>
        </w:tabs>
        <w:suppressAutoHyphens/>
        <w:spacing w:line="240" w:lineRule="auto"/>
        <w:ind w:left="360"/>
        <w:rPr>
          <w:szCs w:val="24"/>
        </w:rPr>
      </w:pPr>
      <w:r>
        <w:rPr>
          <w:szCs w:val="24"/>
        </w:rPr>
        <w:t>Celem prawidłowego i terminowego wykonania umowy Wykonawca zapłaci Zamawiającemu karę umowną:</w:t>
      </w:r>
    </w:p>
    <w:p w14:paraId="42D28F75" w14:textId="77777777" w:rsidR="00467D2B" w:rsidRDefault="00467D2B" w:rsidP="006C675A">
      <w:pPr>
        <w:pStyle w:val="Tekstpodstawowy21"/>
        <w:widowControl w:val="0"/>
        <w:numPr>
          <w:ilvl w:val="0"/>
          <w:numId w:val="12"/>
        </w:numPr>
        <w:tabs>
          <w:tab w:val="left" w:pos="360"/>
        </w:tabs>
        <w:suppressAutoHyphens/>
        <w:spacing w:line="240" w:lineRule="auto"/>
        <w:rPr>
          <w:szCs w:val="24"/>
        </w:rPr>
      </w:pPr>
      <w:r>
        <w:rPr>
          <w:szCs w:val="24"/>
        </w:rPr>
        <w:t>za odstąpienie od umowy przez Zamawiającego z przyczyn, za które ponosi odpowiedzialność Wykonawca w wysokości 25 % wynagrodzenia umownego za przedmiot umowy,</w:t>
      </w:r>
    </w:p>
    <w:p w14:paraId="22D65C2A" w14:textId="77777777" w:rsidR="00467D2B" w:rsidRDefault="00467D2B" w:rsidP="006C675A">
      <w:pPr>
        <w:pStyle w:val="Tekstpodstawowy21"/>
        <w:widowControl w:val="0"/>
        <w:numPr>
          <w:ilvl w:val="0"/>
          <w:numId w:val="12"/>
        </w:numPr>
        <w:tabs>
          <w:tab w:val="left" w:pos="360"/>
        </w:tabs>
        <w:suppressAutoHyphens/>
        <w:spacing w:line="240" w:lineRule="auto"/>
        <w:rPr>
          <w:szCs w:val="24"/>
        </w:rPr>
      </w:pPr>
      <w:r>
        <w:rPr>
          <w:szCs w:val="24"/>
        </w:rPr>
        <w:t>za zwłokę w oddaniu określonego w umowie przedmiotu odbioru w wysokości 5% wartości przedmiotu odbioru (zadania) za każdy dzień zwłoki,</w:t>
      </w:r>
    </w:p>
    <w:p w14:paraId="149A76E0" w14:textId="77777777" w:rsidR="00467D2B" w:rsidRDefault="00467D2B" w:rsidP="006C675A">
      <w:pPr>
        <w:pStyle w:val="Tekstpodstawowy21"/>
        <w:widowControl w:val="0"/>
        <w:numPr>
          <w:ilvl w:val="0"/>
          <w:numId w:val="12"/>
        </w:numPr>
        <w:tabs>
          <w:tab w:val="left" w:pos="360"/>
        </w:tabs>
        <w:suppressAutoHyphens/>
        <w:spacing w:line="240" w:lineRule="auto"/>
        <w:rPr>
          <w:szCs w:val="24"/>
        </w:rPr>
      </w:pPr>
      <w:r>
        <w:rPr>
          <w:szCs w:val="24"/>
        </w:rPr>
        <w:t xml:space="preserve">za zwłokę w usunięciu wad stwierdzonych przy odbiorze w wysokości 5% wartości przedmiotu odbioru (zadania) za każdy dzień zwłoki, do 7 dni , liczonej od dnia wyznaczonego na usunięcie wad. W przypadku przekroczenia ww. terminu wysokość kar, za zwłokę w usunięciu wad stwierdzonych przy odbiorze, wynosić będzie 1,5% wartości przedmiotu umowy za każdy dzień zwłoki liczonej od dnia wyznaczonego na usunięcie wad.  </w:t>
      </w:r>
    </w:p>
    <w:p w14:paraId="04CF2B06" w14:textId="77777777" w:rsidR="00467D2B" w:rsidRDefault="00467D2B" w:rsidP="006C675A">
      <w:pPr>
        <w:pStyle w:val="Akapitzlist"/>
        <w:numPr>
          <w:ilvl w:val="0"/>
          <w:numId w:val="12"/>
        </w:numPr>
        <w:spacing w:after="0" w:line="240" w:lineRule="auto"/>
        <w:ind w:left="714" w:hanging="357"/>
        <w:jc w:val="both"/>
        <w:rPr>
          <w:rFonts w:ascii="Times New Roman" w:hAnsi="Times New Roman"/>
          <w:sz w:val="24"/>
          <w:szCs w:val="24"/>
        </w:rPr>
      </w:pPr>
      <w:r>
        <w:rPr>
          <w:rFonts w:ascii="Times New Roman" w:hAnsi="Times New Roman"/>
          <w:sz w:val="24"/>
          <w:szCs w:val="24"/>
        </w:rPr>
        <w:t>w przypadku braku zapłaty lub nieterminowej zapłaty wynagrodzenia należnego podwykonawcom lub dalszym podwykonawcom w wysokości 1% wynagrodzenia umownego za każdy rozpoczęty dzień zwłoki,</w:t>
      </w:r>
    </w:p>
    <w:p w14:paraId="1AB228C6" w14:textId="77777777" w:rsidR="00467D2B" w:rsidRDefault="00467D2B" w:rsidP="006C675A">
      <w:pPr>
        <w:pStyle w:val="Akapitzlist"/>
        <w:numPr>
          <w:ilvl w:val="0"/>
          <w:numId w:val="12"/>
        </w:numPr>
        <w:spacing w:after="0" w:line="240" w:lineRule="auto"/>
        <w:ind w:left="714" w:hanging="357"/>
        <w:jc w:val="both"/>
        <w:rPr>
          <w:rFonts w:ascii="Times New Roman" w:hAnsi="Times New Roman"/>
          <w:sz w:val="24"/>
          <w:szCs w:val="24"/>
        </w:rPr>
      </w:pPr>
      <w:r>
        <w:rPr>
          <w:rFonts w:ascii="Times New Roman" w:hAnsi="Times New Roman"/>
          <w:sz w:val="24"/>
          <w:szCs w:val="24"/>
        </w:rPr>
        <w:t>nieprzedłożenia do zaakceptowania projektu umowy o podwykonawstwo, której przedmiotem są roboty budowlane, lub projektu jej zmiany w wysokości 5 000 zł ,</w:t>
      </w:r>
    </w:p>
    <w:p w14:paraId="3FD2F21F" w14:textId="77777777" w:rsidR="00467D2B" w:rsidRDefault="00467D2B" w:rsidP="006C675A">
      <w:pPr>
        <w:pStyle w:val="Tekstpodstawowy21"/>
        <w:widowControl w:val="0"/>
        <w:numPr>
          <w:ilvl w:val="0"/>
          <w:numId w:val="11"/>
        </w:numPr>
        <w:tabs>
          <w:tab w:val="left" w:pos="426"/>
        </w:tabs>
        <w:suppressAutoHyphens/>
        <w:spacing w:line="240" w:lineRule="auto"/>
        <w:ind w:left="426"/>
        <w:rPr>
          <w:szCs w:val="24"/>
        </w:rPr>
      </w:pPr>
      <w:r>
        <w:rPr>
          <w:szCs w:val="24"/>
        </w:rPr>
        <w:t>Zamawiający zapłaci Wykonawcy karę umowną za odstąpienie od umowy przez Wykonawcę z przyczyn, za które ponosi odpowiedzialność Zamawiający w wysokości 25% wynagrodzenia umownego.</w:t>
      </w:r>
    </w:p>
    <w:p w14:paraId="1A9F5FF6" w14:textId="77777777" w:rsidR="00467D2B" w:rsidRDefault="00467D2B" w:rsidP="006C675A">
      <w:pPr>
        <w:pStyle w:val="Tekstpodstawowy21"/>
        <w:widowControl w:val="0"/>
        <w:numPr>
          <w:ilvl w:val="0"/>
          <w:numId w:val="11"/>
        </w:numPr>
        <w:tabs>
          <w:tab w:val="left" w:pos="426"/>
        </w:tabs>
        <w:suppressAutoHyphens/>
        <w:spacing w:line="240" w:lineRule="auto"/>
        <w:ind w:left="426"/>
        <w:rPr>
          <w:szCs w:val="24"/>
        </w:rPr>
      </w:pPr>
      <w:r>
        <w:rPr>
          <w:szCs w:val="24"/>
        </w:rPr>
        <w:t>Strony zastrzegają sobie prawo do dochodzenia odszkodowania uzupełniającego przenoszącego wysokość kar umownych do wysokości rzeczywiście poniesionej szkody.</w:t>
      </w:r>
    </w:p>
    <w:p w14:paraId="6F312BE4" w14:textId="77777777" w:rsidR="00467D2B" w:rsidRDefault="00467D2B" w:rsidP="006C675A">
      <w:pPr>
        <w:pStyle w:val="Tekstpodstawowy21"/>
        <w:widowControl w:val="0"/>
        <w:numPr>
          <w:ilvl w:val="0"/>
          <w:numId w:val="11"/>
        </w:numPr>
        <w:tabs>
          <w:tab w:val="left" w:pos="426"/>
        </w:tabs>
        <w:suppressAutoHyphens/>
        <w:spacing w:line="240" w:lineRule="auto"/>
        <w:ind w:left="426"/>
        <w:rPr>
          <w:szCs w:val="24"/>
        </w:rPr>
      </w:pPr>
      <w:r>
        <w:rPr>
          <w:szCs w:val="24"/>
        </w:rPr>
        <w:t>Zamawiający zastrzega sobie, a Wykonawca wyraża zgodę, na potrącenie należności wynikających z kar umownych z przysługującego Wykonawcy wynagrodzenia za wykonanie przedmiotu umowy.</w:t>
      </w:r>
    </w:p>
    <w:p w14:paraId="4C6DCDA0" w14:textId="77777777" w:rsidR="00467D2B" w:rsidRDefault="00467D2B" w:rsidP="006C675A">
      <w:pPr>
        <w:pStyle w:val="Tekstpodstawowy21"/>
        <w:widowControl w:val="0"/>
        <w:numPr>
          <w:ilvl w:val="0"/>
          <w:numId w:val="11"/>
        </w:numPr>
        <w:tabs>
          <w:tab w:val="left" w:pos="426"/>
        </w:tabs>
        <w:suppressAutoHyphens/>
        <w:spacing w:line="240" w:lineRule="auto"/>
        <w:ind w:left="426"/>
        <w:rPr>
          <w:szCs w:val="24"/>
        </w:rPr>
      </w:pPr>
      <w:r>
        <w:rPr>
          <w:szCs w:val="24"/>
        </w:rPr>
        <w:t>W przypadku uzgodnienia zmiany terminów realizacji kara umowna będzie liczona od nowych terminów.</w:t>
      </w:r>
    </w:p>
    <w:p w14:paraId="2B766072" w14:textId="77777777" w:rsidR="00467D2B" w:rsidRDefault="00467D2B" w:rsidP="006C675A">
      <w:pPr>
        <w:pStyle w:val="Tekstpodstawowy21"/>
        <w:widowControl w:val="0"/>
        <w:numPr>
          <w:ilvl w:val="0"/>
          <w:numId w:val="11"/>
        </w:numPr>
        <w:tabs>
          <w:tab w:val="left" w:pos="426"/>
        </w:tabs>
        <w:suppressAutoHyphens/>
        <w:spacing w:line="240" w:lineRule="auto"/>
        <w:ind w:left="426"/>
        <w:rPr>
          <w:szCs w:val="24"/>
        </w:rPr>
      </w:pPr>
      <w:r>
        <w:rPr>
          <w:szCs w:val="24"/>
        </w:rPr>
        <w:t>Wykonawca nie może odmówić usunięcia wad bez względu na wysokość związanych z tym kosztów.</w:t>
      </w:r>
    </w:p>
    <w:p w14:paraId="775ECFC6" w14:textId="77777777" w:rsidR="00467D2B" w:rsidRDefault="00467D2B" w:rsidP="006C675A">
      <w:pPr>
        <w:pStyle w:val="Tekstpodstawowy21"/>
        <w:widowControl w:val="0"/>
        <w:numPr>
          <w:ilvl w:val="0"/>
          <w:numId w:val="11"/>
        </w:numPr>
        <w:tabs>
          <w:tab w:val="left" w:pos="426"/>
        </w:tabs>
        <w:suppressAutoHyphens/>
        <w:spacing w:line="240" w:lineRule="auto"/>
        <w:ind w:left="426"/>
        <w:rPr>
          <w:szCs w:val="24"/>
        </w:rPr>
      </w:pPr>
      <w:r>
        <w:rPr>
          <w:szCs w:val="24"/>
        </w:rPr>
        <w:t xml:space="preserve">Zamawiający może usunąć w zastępstwie Wykonawcy i na jego koszt wady nie usunięte w wyznaczonym terminie. </w:t>
      </w:r>
    </w:p>
    <w:p w14:paraId="78B42937" w14:textId="77777777" w:rsidR="00467D2B" w:rsidRDefault="00467D2B" w:rsidP="00467D2B">
      <w:pPr>
        <w:pStyle w:val="Tekstpodstawowy21"/>
        <w:shd w:val="clear" w:color="auto" w:fill="E6E6E6"/>
        <w:tabs>
          <w:tab w:val="left" w:pos="426"/>
        </w:tabs>
        <w:suppressAutoHyphens/>
        <w:ind w:left="0"/>
        <w:jc w:val="center"/>
        <w:rPr>
          <w:b/>
          <w:szCs w:val="24"/>
        </w:rPr>
      </w:pPr>
      <w:r>
        <w:rPr>
          <w:b/>
          <w:szCs w:val="24"/>
        </w:rPr>
        <w:t>§ 10</w:t>
      </w:r>
    </w:p>
    <w:p w14:paraId="329E2129" w14:textId="77777777" w:rsidR="00467D2B" w:rsidRDefault="00467D2B" w:rsidP="00467D2B">
      <w:pPr>
        <w:pStyle w:val="Tekstpodstawowy21"/>
        <w:shd w:val="clear" w:color="auto" w:fill="E6E6E6"/>
        <w:tabs>
          <w:tab w:val="left" w:pos="360"/>
        </w:tabs>
        <w:suppressAutoHyphens/>
        <w:ind w:left="0"/>
        <w:jc w:val="center"/>
        <w:rPr>
          <w:b/>
          <w:szCs w:val="24"/>
        </w:rPr>
      </w:pPr>
      <w:r>
        <w:rPr>
          <w:b/>
          <w:szCs w:val="24"/>
        </w:rPr>
        <w:t>Postanowienia końcowe</w:t>
      </w:r>
    </w:p>
    <w:p w14:paraId="776AF73C" w14:textId="77777777" w:rsidR="00467D2B" w:rsidRDefault="00467D2B" w:rsidP="006C675A">
      <w:pPr>
        <w:pStyle w:val="Tekstpodstawowy21"/>
        <w:widowControl w:val="0"/>
        <w:numPr>
          <w:ilvl w:val="0"/>
          <w:numId w:val="13"/>
        </w:numPr>
        <w:tabs>
          <w:tab w:val="left" w:pos="426"/>
        </w:tabs>
        <w:suppressAutoHyphens/>
        <w:spacing w:line="240" w:lineRule="auto"/>
        <w:rPr>
          <w:color w:val="000000"/>
          <w:szCs w:val="24"/>
        </w:rPr>
      </w:pPr>
      <w:r>
        <w:rPr>
          <w:color w:val="000000"/>
          <w:szCs w:val="24"/>
        </w:rPr>
        <w:t xml:space="preserve">Wszelkie zmiany i uzupełnienia niniejszej umowy wymagają dla swej ważności formy pisemnej pod rygorem nieważności. </w:t>
      </w:r>
    </w:p>
    <w:p w14:paraId="5D9BB4BA" w14:textId="77777777" w:rsidR="00467D2B" w:rsidRDefault="00467D2B" w:rsidP="006C675A">
      <w:pPr>
        <w:pStyle w:val="Tekstpodstawowy21"/>
        <w:widowControl w:val="0"/>
        <w:numPr>
          <w:ilvl w:val="0"/>
          <w:numId w:val="13"/>
        </w:numPr>
        <w:tabs>
          <w:tab w:val="num" w:pos="284"/>
        </w:tabs>
        <w:suppressAutoHyphens/>
        <w:spacing w:line="240" w:lineRule="auto"/>
        <w:rPr>
          <w:szCs w:val="24"/>
        </w:rPr>
      </w:pPr>
      <w:r>
        <w:rPr>
          <w:szCs w:val="24"/>
        </w:rPr>
        <w:lastRenderedPageBreak/>
        <w:t>Zmiana podwykonawcy wym</w:t>
      </w:r>
      <w:smartTag w:uri="urn:schemas-microsoft-com:office:smarttags" w:element="PersonName">
        <w:r>
          <w:rPr>
            <w:szCs w:val="24"/>
          </w:rPr>
          <w:t>aga</w:t>
        </w:r>
      </w:smartTag>
      <w:r>
        <w:rPr>
          <w:szCs w:val="24"/>
        </w:rPr>
        <w:t xml:space="preserve"> każdorazowo zgody Zamawiającego. Przepis ust.1  zdanie drugie stosuje się odpowiednio.</w:t>
      </w:r>
    </w:p>
    <w:p w14:paraId="39712E32" w14:textId="77777777" w:rsidR="00467D2B" w:rsidRDefault="00467D2B" w:rsidP="006C675A">
      <w:pPr>
        <w:pStyle w:val="Tekstpodstawowy21"/>
        <w:widowControl w:val="0"/>
        <w:numPr>
          <w:ilvl w:val="0"/>
          <w:numId w:val="13"/>
        </w:numPr>
        <w:tabs>
          <w:tab w:val="num" w:pos="284"/>
        </w:tabs>
        <w:suppressAutoHyphens/>
        <w:spacing w:line="240" w:lineRule="auto"/>
        <w:rPr>
          <w:szCs w:val="24"/>
        </w:rPr>
      </w:pPr>
      <w:r>
        <w:rPr>
          <w:szCs w:val="24"/>
        </w:rPr>
        <w:t>Strony wyznaczają swoich przedstawicieli na budowie:</w:t>
      </w:r>
    </w:p>
    <w:p w14:paraId="4605F9D9" w14:textId="77777777" w:rsidR="00467D2B" w:rsidRDefault="00467D2B" w:rsidP="006C675A">
      <w:pPr>
        <w:pStyle w:val="Tekstpodstawowy21"/>
        <w:suppressAutoHyphens/>
        <w:spacing w:line="240" w:lineRule="auto"/>
        <w:ind w:left="357"/>
        <w:rPr>
          <w:szCs w:val="24"/>
        </w:rPr>
      </w:pPr>
      <w:r>
        <w:rPr>
          <w:szCs w:val="24"/>
        </w:rPr>
        <w:t xml:space="preserve">Zamawiający - </w:t>
      </w:r>
      <w:r>
        <w:rPr>
          <w:szCs w:val="24"/>
        </w:rPr>
        <w:tab/>
        <w:t>…………………………………………………</w:t>
      </w:r>
    </w:p>
    <w:p w14:paraId="6E4ED0D2" w14:textId="77777777" w:rsidR="00467D2B" w:rsidRDefault="00467D2B" w:rsidP="006C675A">
      <w:pPr>
        <w:pStyle w:val="Tekstpodstawowy21"/>
        <w:suppressAutoHyphens/>
        <w:spacing w:line="240" w:lineRule="auto"/>
        <w:ind w:left="357"/>
        <w:rPr>
          <w:szCs w:val="24"/>
        </w:rPr>
      </w:pPr>
      <w:r>
        <w:rPr>
          <w:szCs w:val="24"/>
        </w:rPr>
        <w:t xml:space="preserve">Wykonawca – </w:t>
      </w:r>
      <w:r>
        <w:rPr>
          <w:szCs w:val="24"/>
        </w:rPr>
        <w:tab/>
        <w:t>………………………………………………….</w:t>
      </w:r>
    </w:p>
    <w:p w14:paraId="60AE0412" w14:textId="77777777" w:rsidR="00467D2B" w:rsidRDefault="00467D2B" w:rsidP="006C675A">
      <w:pPr>
        <w:pStyle w:val="Tekstpodstawowy21"/>
        <w:widowControl w:val="0"/>
        <w:numPr>
          <w:ilvl w:val="0"/>
          <w:numId w:val="13"/>
        </w:numPr>
        <w:tabs>
          <w:tab w:val="num" w:pos="284"/>
        </w:tabs>
        <w:suppressAutoHyphens/>
        <w:spacing w:line="240" w:lineRule="auto"/>
        <w:ind w:left="357"/>
        <w:rPr>
          <w:szCs w:val="24"/>
        </w:rPr>
      </w:pPr>
      <w:r>
        <w:rPr>
          <w:szCs w:val="24"/>
        </w:rPr>
        <w:t>Zamawiający oświadcza, że wyznaczona przez niego osoba do pełnienia nadzoru będzie działała zgodnie z obowiązującymi przepisami prawa.</w:t>
      </w:r>
    </w:p>
    <w:p w14:paraId="0EDF0314" w14:textId="77777777" w:rsidR="00467D2B" w:rsidRDefault="00467D2B" w:rsidP="006C675A">
      <w:pPr>
        <w:pStyle w:val="Tekstpodstawowy21"/>
        <w:widowControl w:val="0"/>
        <w:numPr>
          <w:ilvl w:val="0"/>
          <w:numId w:val="13"/>
        </w:numPr>
        <w:suppressAutoHyphens/>
        <w:spacing w:line="240" w:lineRule="auto"/>
        <w:rPr>
          <w:szCs w:val="24"/>
        </w:rPr>
      </w:pPr>
      <w:r>
        <w:rPr>
          <w:szCs w:val="24"/>
        </w:rPr>
        <w:t xml:space="preserve">Strony oświadczają, iż przy przetwarzaniu jakichkolwiek danych osobowych w ramach realizacji niniejszej umowy stosują zasady i procedury przetwarzania i zabezpieczenia danych osobowych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„RODO”. </w:t>
      </w:r>
    </w:p>
    <w:p w14:paraId="1C85D642" w14:textId="77777777" w:rsidR="00467D2B" w:rsidRDefault="00467D2B" w:rsidP="006C675A">
      <w:pPr>
        <w:pStyle w:val="Tekstpodstawowy21"/>
        <w:widowControl w:val="0"/>
        <w:numPr>
          <w:ilvl w:val="0"/>
          <w:numId w:val="13"/>
        </w:numPr>
        <w:suppressAutoHyphens/>
        <w:spacing w:line="240" w:lineRule="auto"/>
        <w:rPr>
          <w:szCs w:val="24"/>
        </w:rPr>
      </w:pPr>
      <w:r>
        <w:rPr>
          <w:szCs w:val="24"/>
        </w:rPr>
        <w:t xml:space="preserve">Wykonawca  oświadcza, iż został zapoznany z klauzulą informacyjną, stanowiącą wykonanie prawnego obowiązki informacyjnego wynikającego z art. 13 RODO zgodnie z załącznikiem nr 1 do niniejszej umowy. </w:t>
      </w:r>
    </w:p>
    <w:p w14:paraId="55795A19" w14:textId="77777777" w:rsidR="00467D2B" w:rsidRDefault="00467D2B" w:rsidP="006C675A">
      <w:pPr>
        <w:pStyle w:val="Tekstpodstawowy21"/>
        <w:widowControl w:val="0"/>
        <w:numPr>
          <w:ilvl w:val="0"/>
          <w:numId w:val="13"/>
        </w:numPr>
        <w:suppressAutoHyphens/>
        <w:spacing w:line="240" w:lineRule="auto"/>
        <w:rPr>
          <w:szCs w:val="24"/>
        </w:rPr>
      </w:pPr>
      <w:r>
        <w:rPr>
          <w:szCs w:val="24"/>
        </w:rPr>
        <w:t>Wykonawca oświadcza, iż wyraża zgodę na przetwarzanie zawartych w niniejszej umowie danych w celach wskazanych w załączniku nr 1 do umowy.</w:t>
      </w:r>
    </w:p>
    <w:p w14:paraId="2B824CCC" w14:textId="77777777" w:rsidR="00467D2B" w:rsidRDefault="00467D2B" w:rsidP="006C675A">
      <w:pPr>
        <w:pStyle w:val="Tekstpodstawowy21"/>
        <w:widowControl w:val="0"/>
        <w:numPr>
          <w:ilvl w:val="0"/>
          <w:numId w:val="13"/>
        </w:numPr>
        <w:suppressAutoHyphens/>
        <w:spacing w:line="240" w:lineRule="auto"/>
        <w:rPr>
          <w:szCs w:val="24"/>
        </w:rPr>
      </w:pPr>
      <w:r>
        <w:rPr>
          <w:szCs w:val="24"/>
        </w:rPr>
        <w:t>W sprawach nieuregulowanych niniejszą umową mają zastosowanie przepisy kodeksu cywilnego.</w:t>
      </w:r>
    </w:p>
    <w:p w14:paraId="40C8EE2C" w14:textId="77777777" w:rsidR="00467D2B" w:rsidRDefault="00467D2B" w:rsidP="006C675A">
      <w:pPr>
        <w:pStyle w:val="Tekstpodstawowy21"/>
        <w:widowControl w:val="0"/>
        <w:numPr>
          <w:ilvl w:val="0"/>
          <w:numId w:val="13"/>
        </w:numPr>
        <w:tabs>
          <w:tab w:val="num" w:pos="284"/>
        </w:tabs>
        <w:suppressAutoHyphens/>
        <w:spacing w:line="240" w:lineRule="auto"/>
        <w:rPr>
          <w:szCs w:val="24"/>
        </w:rPr>
      </w:pPr>
      <w:r>
        <w:rPr>
          <w:szCs w:val="24"/>
        </w:rPr>
        <w:t>Niniejszą umowę wraz z załącznikami sporządzono w 2 (dwóch) jednobrzmiących egzemplarzach, jeden egzemplarz dla Wykonawcy, jeden egzemplarz dla Zamawiającego.</w:t>
      </w:r>
    </w:p>
    <w:p w14:paraId="7765F36F" w14:textId="77777777" w:rsidR="00467D2B" w:rsidRDefault="00467D2B" w:rsidP="006C675A">
      <w:pPr>
        <w:pStyle w:val="Tekstpodstawowy21"/>
        <w:suppressAutoHyphens/>
        <w:spacing w:line="240" w:lineRule="auto"/>
        <w:ind w:left="0"/>
        <w:rPr>
          <w:b/>
          <w:szCs w:val="24"/>
        </w:rPr>
      </w:pPr>
    </w:p>
    <w:p w14:paraId="1D38E748" w14:textId="77777777" w:rsidR="00467D2B" w:rsidRDefault="00467D2B" w:rsidP="00467D2B">
      <w:pPr>
        <w:pStyle w:val="Tekstpodstawowy21"/>
        <w:suppressAutoHyphens/>
        <w:ind w:left="0"/>
        <w:rPr>
          <w:b/>
          <w:szCs w:val="24"/>
        </w:rPr>
      </w:pPr>
    </w:p>
    <w:p w14:paraId="2B0D75AC" w14:textId="7A49D7C7" w:rsidR="00467D2B" w:rsidRDefault="00467D2B" w:rsidP="00467D2B">
      <w:pPr>
        <w:pStyle w:val="Tekstpodstawowy21"/>
        <w:suppressAutoHyphens/>
        <w:ind w:left="0"/>
        <w:rPr>
          <w:b/>
          <w:szCs w:val="24"/>
        </w:rPr>
      </w:pPr>
      <w:r>
        <w:rPr>
          <w:b/>
          <w:szCs w:val="24"/>
        </w:rPr>
        <w:tab/>
        <w:t>WYKONAWCA:</w:t>
      </w:r>
      <w:r>
        <w:rPr>
          <w:b/>
          <w:szCs w:val="24"/>
        </w:rPr>
        <w:tab/>
      </w:r>
      <w:r w:rsidR="006C675A">
        <w:rPr>
          <w:b/>
          <w:szCs w:val="24"/>
        </w:rPr>
        <w:t xml:space="preserve">                                                                                   ZAMAWIAJĄCY:</w:t>
      </w:r>
      <w:r w:rsidR="006C675A">
        <w:rPr>
          <w:b/>
          <w:szCs w:val="24"/>
        </w:rPr>
        <w:tab/>
      </w:r>
    </w:p>
    <w:p w14:paraId="3E680A05" w14:textId="77777777" w:rsidR="00467D2B" w:rsidRDefault="00467D2B" w:rsidP="00467D2B">
      <w:pPr>
        <w:pStyle w:val="Tekstpodstawowy21"/>
        <w:suppressAutoHyphens/>
        <w:ind w:left="0"/>
        <w:jc w:val="center"/>
        <w:rPr>
          <w:b/>
          <w:szCs w:val="24"/>
        </w:rPr>
      </w:pPr>
    </w:p>
    <w:p w14:paraId="3855470C" w14:textId="77777777" w:rsidR="00467D2B" w:rsidRDefault="00467D2B" w:rsidP="00467D2B">
      <w:pPr>
        <w:pStyle w:val="rozdzia"/>
        <w:rPr>
          <w:b/>
          <w:szCs w:val="24"/>
        </w:rPr>
      </w:pPr>
    </w:p>
    <w:p w14:paraId="3A935A0C" w14:textId="77777777" w:rsidR="00F06DD7" w:rsidRDefault="00F06DD7"/>
    <w:sectPr w:rsidR="00F06D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97826"/>
    <w:multiLevelType w:val="hybridMultilevel"/>
    <w:tmpl w:val="34A06C16"/>
    <w:lvl w:ilvl="0" w:tplc="FFFFFFFF">
      <w:start w:val="1"/>
      <w:numFmt w:val="decimal"/>
      <w:lvlText w:val="%1."/>
      <w:lvlJc w:val="left"/>
      <w:pPr>
        <w:tabs>
          <w:tab w:val="num" w:pos="360"/>
        </w:tabs>
        <w:ind w:left="360" w:hanging="360"/>
      </w:pPr>
    </w:lvl>
    <w:lvl w:ilvl="1" w:tplc="120A5738">
      <w:start w:val="1"/>
      <w:numFmt w:val="lowerLetter"/>
      <w:lvlText w:val="%2&gt;"/>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2AC61C13"/>
    <w:multiLevelType w:val="hybridMultilevel"/>
    <w:tmpl w:val="F746DFE2"/>
    <w:lvl w:ilvl="0" w:tplc="3F589B90">
      <w:start w:val="1"/>
      <w:numFmt w:val="decimal"/>
      <w:lvlText w:val="%1)"/>
      <w:lvlJc w:val="left"/>
      <w:pPr>
        <w:tabs>
          <w:tab w:val="num" w:pos="963"/>
        </w:tabs>
        <w:ind w:left="963" w:hanging="283"/>
      </w:pPr>
      <w:rPr>
        <w:rFonts w:ascii="Times New Roman" w:hAnsi="Times New Roman" w:cs="Times New Roman" w:hint="default"/>
        <w:b w:val="0"/>
        <w:i/>
        <w:sz w:val="24"/>
        <w:szCs w:val="24"/>
        <w:vertAlign w:val="baseline"/>
      </w:rPr>
    </w:lvl>
    <w:lvl w:ilvl="1" w:tplc="A1B66EB0">
      <w:start w:val="9"/>
      <w:numFmt w:val="decimal"/>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30A21814">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2" w15:restartNumberingAfterBreak="0">
    <w:nsid w:val="300E39CC"/>
    <w:multiLevelType w:val="hybridMultilevel"/>
    <w:tmpl w:val="9B28B826"/>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368F44C3"/>
    <w:multiLevelType w:val="singleLevel"/>
    <w:tmpl w:val="78F23C3A"/>
    <w:lvl w:ilvl="0">
      <w:start w:val="1"/>
      <w:numFmt w:val="decimal"/>
      <w:lvlText w:val="%1."/>
      <w:lvlJc w:val="left"/>
      <w:pPr>
        <w:tabs>
          <w:tab w:val="num" w:pos="408"/>
        </w:tabs>
        <w:ind w:left="408" w:hanging="360"/>
      </w:pPr>
    </w:lvl>
  </w:abstractNum>
  <w:abstractNum w:abstractNumId="4" w15:restartNumberingAfterBreak="0">
    <w:nsid w:val="38E617C8"/>
    <w:multiLevelType w:val="multilevel"/>
    <w:tmpl w:val="B770FD4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A842116"/>
    <w:multiLevelType w:val="hybridMultilevel"/>
    <w:tmpl w:val="494C3D4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3CAB3180"/>
    <w:multiLevelType w:val="singleLevel"/>
    <w:tmpl w:val="67F6C3C6"/>
    <w:lvl w:ilvl="0">
      <w:start w:val="1"/>
      <w:numFmt w:val="decimal"/>
      <w:lvlText w:val="%1."/>
      <w:legacy w:legacy="1" w:legacySpace="120" w:legacyIndent="360"/>
      <w:lvlJc w:val="left"/>
      <w:pPr>
        <w:ind w:left="360" w:hanging="360"/>
      </w:pPr>
    </w:lvl>
  </w:abstractNum>
  <w:abstractNum w:abstractNumId="7" w15:restartNumberingAfterBreak="0">
    <w:nsid w:val="3EFB7437"/>
    <w:multiLevelType w:val="multilevel"/>
    <w:tmpl w:val="4F783446"/>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406516A2"/>
    <w:multiLevelType w:val="hybridMultilevel"/>
    <w:tmpl w:val="EDE286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2C66E3"/>
    <w:multiLevelType w:val="multilevel"/>
    <w:tmpl w:val="F69AF5F0"/>
    <w:lvl w:ilvl="0">
      <w:start w:val="1"/>
      <w:numFmt w:val="decimal"/>
      <w:lvlText w:val="%1."/>
      <w:lvlJc w:val="left"/>
      <w:pPr>
        <w:tabs>
          <w:tab w:val="num" w:pos="390"/>
        </w:tabs>
        <w:ind w:left="390" w:hanging="390"/>
      </w:pPr>
    </w:lvl>
    <w:lvl w:ilvl="1">
      <w:start w:val="1"/>
      <w:numFmt w:val="lowerLetter"/>
      <w:lvlText w:val="%2)"/>
      <w:lvlJc w:val="left"/>
      <w:pPr>
        <w:ind w:left="7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43294968"/>
    <w:multiLevelType w:val="singleLevel"/>
    <w:tmpl w:val="97DC5C58"/>
    <w:lvl w:ilvl="0">
      <w:start w:val="1"/>
      <w:numFmt w:val="upperRoman"/>
      <w:lvlText w:val="%1. "/>
      <w:legacy w:legacy="1" w:legacySpace="0" w:legacyIndent="283"/>
      <w:lvlJc w:val="left"/>
      <w:pPr>
        <w:ind w:left="283" w:hanging="283"/>
      </w:pPr>
      <w:rPr>
        <w:rFonts w:ascii="Times New Roman" w:hAnsi="Times New Roman" w:cs="Times New Roman" w:hint="default"/>
        <w:b/>
        <w:i w:val="0"/>
        <w:sz w:val="24"/>
      </w:rPr>
    </w:lvl>
  </w:abstractNum>
  <w:abstractNum w:abstractNumId="11" w15:restartNumberingAfterBreak="0">
    <w:nsid w:val="47985AF9"/>
    <w:multiLevelType w:val="hybridMultilevel"/>
    <w:tmpl w:val="A4863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A9D3F50"/>
    <w:multiLevelType w:val="hybridMultilevel"/>
    <w:tmpl w:val="7C207E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1B59BF"/>
    <w:multiLevelType w:val="singleLevel"/>
    <w:tmpl w:val="7402D0E0"/>
    <w:lvl w:ilvl="0">
      <w:start w:val="1"/>
      <w:numFmt w:val="lowerLetter"/>
      <w:lvlText w:val="%1)"/>
      <w:lvlJc w:val="left"/>
      <w:pPr>
        <w:tabs>
          <w:tab w:val="num" w:pos="720"/>
        </w:tabs>
        <w:ind w:left="720" w:hanging="360"/>
      </w:pPr>
    </w:lvl>
  </w:abstractNum>
  <w:abstractNum w:abstractNumId="14" w15:restartNumberingAfterBreak="0">
    <w:nsid w:val="56467B27"/>
    <w:multiLevelType w:val="hybridMultilevel"/>
    <w:tmpl w:val="AC76CABC"/>
    <w:lvl w:ilvl="0" w:tplc="2F3EC3E8">
      <w:start w:val="1"/>
      <w:numFmt w:val="decimal"/>
      <w:lvlText w:val="%1."/>
      <w:lvlJc w:val="left"/>
      <w:pPr>
        <w:tabs>
          <w:tab w:val="num" w:pos="360"/>
        </w:tabs>
        <w:ind w:left="360" w:hanging="360"/>
      </w:pPr>
      <w:rPr>
        <w:rFonts w:ascii="Palatino Linotype" w:hAnsi="Palatino Linotype" w:hint="default"/>
        <w:b w:val="0"/>
        <w:i w:val="0"/>
        <w:sz w:val="17"/>
        <w:szCs w:val="17"/>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651E0BEA"/>
    <w:multiLevelType w:val="multilevel"/>
    <w:tmpl w:val="5088DEB8"/>
    <w:lvl w:ilvl="0">
      <w:start w:val="2"/>
      <w:numFmt w:val="decimal"/>
      <w:lvlText w:val="%1."/>
      <w:lvlJc w:val="left"/>
      <w:pPr>
        <w:tabs>
          <w:tab w:val="num" w:pos="360"/>
        </w:tabs>
        <w:ind w:left="360" w:hanging="360"/>
      </w:pPr>
    </w:lvl>
    <w:lvl w:ilvl="1">
      <w:start w:val="1"/>
      <w:numFmt w:val="lowerLetter"/>
      <w:lvlText w:val="%2)"/>
      <w:lvlJc w:val="left"/>
      <w:pPr>
        <w:ind w:left="7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6BD1126E"/>
    <w:multiLevelType w:val="multilevel"/>
    <w:tmpl w:val="55BA5614"/>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70B34EF9"/>
    <w:multiLevelType w:val="hybridMultilevel"/>
    <w:tmpl w:val="4C28094A"/>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10E0530"/>
    <w:multiLevelType w:val="multilevel"/>
    <w:tmpl w:val="5088DEB8"/>
    <w:lvl w:ilvl="0">
      <w:start w:val="2"/>
      <w:numFmt w:val="decimal"/>
      <w:lvlText w:val="%1."/>
      <w:lvlJc w:val="left"/>
      <w:pPr>
        <w:tabs>
          <w:tab w:val="num" w:pos="360"/>
        </w:tabs>
        <w:ind w:left="360" w:hanging="360"/>
      </w:pPr>
    </w:lvl>
    <w:lvl w:ilvl="1">
      <w:start w:val="1"/>
      <w:numFmt w:val="lowerLetter"/>
      <w:lvlText w:val="%2)"/>
      <w:lvlJc w:val="left"/>
      <w:pPr>
        <w:ind w:left="7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745B26B7"/>
    <w:multiLevelType w:val="hybridMultilevel"/>
    <w:tmpl w:val="EA208CF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511525915">
    <w:abstractNumId w:val="10"/>
    <w:lvlOverride w:ilvl="0">
      <w:startOverride w:val="1"/>
    </w:lvlOverride>
  </w:num>
  <w:num w:numId="2" w16cid:durableId="1203247232">
    <w:abstractNumId w:val="6"/>
    <w:lvlOverride w:ilvl="0">
      <w:startOverride w:val="1"/>
    </w:lvlOverride>
  </w:num>
  <w:num w:numId="3" w16cid:durableId="18770444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5149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968258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9341551">
    <w:abstractNumId w:val="13"/>
    <w:lvlOverride w:ilvl="0">
      <w:startOverride w:val="1"/>
    </w:lvlOverride>
  </w:num>
  <w:num w:numId="7" w16cid:durableId="529680538">
    <w:abstractNumId w:val="3"/>
    <w:lvlOverride w:ilvl="0">
      <w:startOverride w:val="1"/>
    </w:lvlOverride>
  </w:num>
  <w:num w:numId="8" w16cid:durableId="926428873">
    <w:abstractNumId w:val="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19994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74373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81776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48294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838006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3949089">
    <w:abstractNumId w:val="11"/>
  </w:num>
  <w:num w:numId="15" w16cid:durableId="1392650756">
    <w:abstractNumId w:val="1"/>
  </w:num>
  <w:num w:numId="16" w16cid:durableId="1530217346">
    <w:abstractNumId w:val="17"/>
  </w:num>
  <w:num w:numId="17" w16cid:durableId="1812558061">
    <w:abstractNumId w:val="9"/>
  </w:num>
  <w:num w:numId="18" w16cid:durableId="971444515">
    <w:abstractNumId w:val="15"/>
  </w:num>
  <w:num w:numId="19" w16cid:durableId="2075659530">
    <w:abstractNumId w:val="18"/>
  </w:num>
  <w:num w:numId="20" w16cid:durableId="757410623">
    <w:abstractNumId w:val="8"/>
  </w:num>
  <w:num w:numId="21" w16cid:durableId="15346888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D2B"/>
    <w:rsid w:val="00467D2B"/>
    <w:rsid w:val="006C675A"/>
    <w:rsid w:val="00827CB8"/>
    <w:rsid w:val="00AE2BA1"/>
    <w:rsid w:val="00F06D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6329171"/>
  <w15:chartTrackingRefBased/>
  <w15:docId w15:val="{6D27DBFA-5C60-4A3F-A736-11271710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7D2B"/>
    <w:pPr>
      <w:spacing w:after="0" w:line="240" w:lineRule="auto"/>
    </w:pPr>
    <w:rPr>
      <w:rFonts w:ascii="Arial" w:eastAsia="Times New Roman" w:hAnsi="Arial" w:cs="Times New Roman"/>
      <w:sz w:val="24"/>
      <w:szCs w:val="20"/>
      <w:lang w:eastAsia="pl-PL"/>
    </w:rPr>
  </w:style>
  <w:style w:type="paragraph" w:styleId="Nagwek1">
    <w:name w:val="heading 1"/>
    <w:basedOn w:val="Normalny"/>
    <w:next w:val="Normalny"/>
    <w:link w:val="Nagwek1Znak"/>
    <w:qFormat/>
    <w:rsid w:val="00467D2B"/>
    <w:pPr>
      <w:keepNext/>
      <w:spacing w:line="360" w:lineRule="auto"/>
      <w:jc w:val="center"/>
      <w:outlineLvl w:val="0"/>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7D2B"/>
    <w:rPr>
      <w:rFonts w:ascii="Arial" w:eastAsia="Times New Roman" w:hAnsi="Arial" w:cs="Times New Roman"/>
      <w:b/>
      <w:sz w:val="32"/>
      <w:szCs w:val="20"/>
      <w:lang w:eastAsia="pl-PL"/>
    </w:rPr>
  </w:style>
  <w:style w:type="paragraph" w:styleId="Tekstpodstawowy">
    <w:name w:val="Body Text"/>
    <w:basedOn w:val="Normalny"/>
    <w:link w:val="TekstpodstawowyZnak"/>
    <w:semiHidden/>
    <w:unhideWhenUsed/>
    <w:rsid w:val="00467D2B"/>
    <w:pPr>
      <w:jc w:val="both"/>
    </w:pPr>
  </w:style>
  <w:style w:type="character" w:customStyle="1" w:styleId="TekstpodstawowyZnak">
    <w:name w:val="Tekst podstawowy Znak"/>
    <w:basedOn w:val="Domylnaczcionkaakapitu"/>
    <w:link w:val="Tekstpodstawowy"/>
    <w:semiHidden/>
    <w:rsid w:val="00467D2B"/>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unhideWhenUsed/>
    <w:rsid w:val="00467D2B"/>
    <w:pPr>
      <w:spacing w:after="120" w:line="480" w:lineRule="auto"/>
      <w:ind w:left="283"/>
    </w:pPr>
    <w:rPr>
      <w:rFonts w:ascii="Times New Roman" w:hAnsi="Times New Roman"/>
      <w:sz w:val="20"/>
    </w:rPr>
  </w:style>
  <w:style w:type="character" w:customStyle="1" w:styleId="Tekstpodstawowywcity2Znak">
    <w:name w:val="Tekst podstawowy wcięty 2 Znak"/>
    <w:basedOn w:val="Domylnaczcionkaakapitu"/>
    <w:link w:val="Tekstpodstawowywcity2"/>
    <w:semiHidden/>
    <w:rsid w:val="00467D2B"/>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467D2B"/>
    <w:pPr>
      <w:spacing w:after="200" w:line="276" w:lineRule="auto"/>
      <w:ind w:left="720"/>
      <w:contextualSpacing/>
    </w:pPr>
    <w:rPr>
      <w:rFonts w:ascii="Calibri" w:eastAsia="Calibri" w:hAnsi="Calibri"/>
      <w:sz w:val="22"/>
      <w:szCs w:val="22"/>
      <w:lang w:eastAsia="en-US"/>
    </w:rPr>
  </w:style>
  <w:style w:type="paragraph" w:customStyle="1" w:styleId="Tekstpodstawowy31">
    <w:name w:val="Tekst podstawowy 31"/>
    <w:basedOn w:val="Normalny"/>
    <w:rsid w:val="00467D2B"/>
    <w:pPr>
      <w:spacing w:line="360" w:lineRule="auto"/>
      <w:jc w:val="both"/>
    </w:pPr>
    <w:rPr>
      <w:rFonts w:ascii="Times New Roman" w:hAnsi="Times New Roman"/>
    </w:rPr>
  </w:style>
  <w:style w:type="paragraph" w:customStyle="1" w:styleId="Tekstpodstawowy21">
    <w:name w:val="Tekst podstawowy 21"/>
    <w:basedOn w:val="Normalny"/>
    <w:rsid w:val="00467D2B"/>
    <w:pPr>
      <w:overflowPunct w:val="0"/>
      <w:autoSpaceDE w:val="0"/>
      <w:autoSpaceDN w:val="0"/>
      <w:adjustRightInd w:val="0"/>
      <w:spacing w:line="360" w:lineRule="auto"/>
      <w:ind w:left="720" w:hanging="360"/>
      <w:jc w:val="both"/>
    </w:pPr>
    <w:rPr>
      <w:rFonts w:ascii="Times New Roman" w:hAnsi="Times New Roman"/>
    </w:rPr>
  </w:style>
  <w:style w:type="paragraph" w:customStyle="1" w:styleId="rozdzia">
    <w:name w:val="rozdział"/>
    <w:basedOn w:val="Normalny"/>
    <w:autoRedefine/>
    <w:rsid w:val="00467D2B"/>
    <w:pPr>
      <w:spacing w:line="360" w:lineRule="auto"/>
      <w:ind w:left="360"/>
      <w:jc w:val="center"/>
    </w:pPr>
    <w:rPr>
      <w:rFonts w:ascii="Times New Roman" w:hAnsi="Times New Roman"/>
      <w:sz w:val="28"/>
    </w:rPr>
  </w:style>
  <w:style w:type="character" w:customStyle="1" w:styleId="tekstdokbold">
    <w:name w:val="tekst dok. bold"/>
    <w:rsid w:val="00467D2B"/>
    <w:rPr>
      <w:b/>
      <w:bCs w:val="0"/>
    </w:rPr>
  </w:style>
  <w:style w:type="paragraph" w:styleId="Tekstpodstawowy2">
    <w:name w:val="Body Text 2"/>
    <w:basedOn w:val="Normalny"/>
    <w:link w:val="Tekstpodstawowy2Znak"/>
    <w:uiPriority w:val="99"/>
    <w:semiHidden/>
    <w:unhideWhenUsed/>
    <w:rsid w:val="006C675A"/>
    <w:pPr>
      <w:spacing w:after="120" w:line="480" w:lineRule="auto"/>
    </w:pPr>
  </w:style>
  <w:style w:type="character" w:customStyle="1" w:styleId="Tekstpodstawowy2Znak">
    <w:name w:val="Tekst podstawowy 2 Znak"/>
    <w:basedOn w:val="Domylnaczcionkaakapitu"/>
    <w:link w:val="Tekstpodstawowy2"/>
    <w:uiPriority w:val="99"/>
    <w:semiHidden/>
    <w:rsid w:val="006C675A"/>
    <w:rPr>
      <w:rFonts w:ascii="Arial" w:eastAsia="Times New Roman" w:hAnsi="Arial"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93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2111</Words>
  <Characters>12667</Characters>
  <Application>Microsoft Office Word</Application>
  <DocSecurity>0</DocSecurity>
  <Lines>105</Lines>
  <Paragraphs>29</Paragraphs>
  <ScaleCrop>false</ScaleCrop>
  <Company/>
  <LinksUpToDate>false</LinksUpToDate>
  <CharactersWithSpaces>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dc:description/>
  <cp:lastModifiedBy>Jaku Gałaj</cp:lastModifiedBy>
  <cp:revision>2</cp:revision>
  <dcterms:created xsi:type="dcterms:W3CDTF">2024-06-03T07:51:00Z</dcterms:created>
  <dcterms:modified xsi:type="dcterms:W3CDTF">2024-06-03T07:51:00Z</dcterms:modified>
</cp:coreProperties>
</file>